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A491" w14:textId="77777777" w:rsidR="00DF0DCD" w:rsidRPr="00342E97" w:rsidRDefault="00DF0DCD" w:rsidP="00DF0DCD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342E97">
        <w:rPr>
          <w:b/>
          <w:sz w:val="28"/>
          <w:szCs w:val="28"/>
        </w:rPr>
        <w:t>АКЦИОНЕРНОЕ ОБЩЕСТВО</w:t>
      </w:r>
    </w:p>
    <w:p w14:paraId="74C826DD" w14:textId="77777777" w:rsidR="00DF0DCD" w:rsidRPr="00342E97" w:rsidRDefault="00DF0DCD" w:rsidP="00DF0DCD">
      <w:pPr>
        <w:pStyle w:val="af3"/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342E97">
        <w:rPr>
          <w:b/>
          <w:sz w:val="28"/>
          <w:szCs w:val="28"/>
        </w:rPr>
        <w:t>«НОВОШАХТИНСКИЙ ЗАВОД НЕФТЕПРОДУКТОВ»</w:t>
      </w:r>
    </w:p>
    <w:p w14:paraId="3D87E478" w14:textId="77777777" w:rsidR="00DF0DCD" w:rsidRDefault="00DF0DCD" w:rsidP="00DF0DCD">
      <w:pPr>
        <w:spacing w:line="276" w:lineRule="auto"/>
        <w:jc w:val="center"/>
        <w:rPr>
          <w:b/>
          <w:sz w:val="28"/>
          <w:szCs w:val="28"/>
        </w:rPr>
      </w:pPr>
    </w:p>
    <w:p w14:paraId="7BB0EAAB" w14:textId="77777777" w:rsidR="00DF0DCD" w:rsidRDefault="00DF0DCD" w:rsidP="00973F58">
      <w:pPr>
        <w:rPr>
          <w:rFonts w:ascii="Times New Roman" w:hAnsi="Times New Roman" w:cs="Times New Roman"/>
          <w:b/>
          <w:sz w:val="22"/>
          <w:szCs w:val="28"/>
        </w:rPr>
      </w:pPr>
    </w:p>
    <w:p w14:paraId="4D278ED7" w14:textId="432E6568" w:rsidR="00F434B1" w:rsidRDefault="00F434B1" w:rsidP="00467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97"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="004673F3" w:rsidRPr="00342E9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65F52590" w14:textId="77777777" w:rsidR="00CC04FD" w:rsidRPr="00342E97" w:rsidRDefault="00CC04FD" w:rsidP="00467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2BCFF" w14:textId="2C10EE3F" w:rsidR="00B106E0" w:rsidRPr="00B106E0" w:rsidRDefault="00CC04FD" w:rsidP="00B10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FD">
        <w:rPr>
          <w:rFonts w:ascii="Times New Roman" w:hAnsi="Times New Roman" w:cs="Times New Roman"/>
          <w:b/>
          <w:sz w:val="24"/>
          <w:szCs w:val="24"/>
        </w:rPr>
        <w:t>Н</w:t>
      </w:r>
      <w:r w:rsidR="004673F3" w:rsidRPr="00CC04FD">
        <w:rPr>
          <w:rFonts w:ascii="Times New Roman" w:hAnsi="Times New Roman" w:cs="Times New Roman"/>
          <w:b/>
          <w:sz w:val="24"/>
          <w:szCs w:val="24"/>
        </w:rPr>
        <w:t>а</w:t>
      </w:r>
      <w:r w:rsidRPr="00CC04FD">
        <w:rPr>
          <w:rFonts w:ascii="Times New Roman" w:hAnsi="Times New Roman" w:cs="Times New Roman"/>
          <w:b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подрядной организации для</w:t>
      </w:r>
      <w:r w:rsidR="00954584">
        <w:rPr>
          <w:rFonts w:ascii="Times New Roman" w:hAnsi="Times New Roman" w:cs="Times New Roman"/>
          <w:b/>
          <w:sz w:val="24"/>
          <w:szCs w:val="24"/>
        </w:rPr>
        <w:t xml:space="preserve"> выполнения </w:t>
      </w:r>
      <w:r w:rsidR="00B106E0">
        <w:rPr>
          <w:rFonts w:ascii="Times New Roman" w:hAnsi="Times New Roman" w:cs="Times New Roman"/>
          <w:b/>
          <w:sz w:val="24"/>
          <w:szCs w:val="24"/>
        </w:rPr>
        <w:t xml:space="preserve">электромонтажных и пусконаладочных </w:t>
      </w:r>
      <w:r w:rsidR="00954584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="00F12063" w:rsidRPr="00F12063">
        <w:rPr>
          <w:rFonts w:ascii="Times New Roman" w:hAnsi="Times New Roman" w:cs="Times New Roman"/>
          <w:b/>
          <w:bCs/>
          <w:sz w:val="24"/>
          <w:szCs w:val="24"/>
        </w:rPr>
        <w:t>согласно</w:t>
      </w:r>
      <w:r w:rsidR="00F12063">
        <w:rPr>
          <w:rFonts w:ascii="Times New Roman" w:hAnsi="Times New Roman" w:cs="Times New Roman"/>
          <w:sz w:val="24"/>
          <w:szCs w:val="24"/>
        </w:rPr>
        <w:t xml:space="preserve"> </w:t>
      </w:r>
      <w:r w:rsidR="00722281" w:rsidRPr="00CC04FD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4673F3" w:rsidRPr="00CC04FD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="00B106E0" w:rsidRPr="00B106E0">
        <w:rPr>
          <w:rFonts w:ascii="Times New Roman" w:hAnsi="Times New Roman" w:cs="Times New Roman"/>
          <w:b/>
          <w:sz w:val="24"/>
          <w:szCs w:val="24"/>
        </w:rPr>
        <w:t xml:space="preserve"> на строительство</w:t>
      </w:r>
    </w:p>
    <w:p w14:paraId="32C2A56D" w14:textId="3719BA2F" w:rsidR="00007129" w:rsidRPr="00007129" w:rsidRDefault="00B106E0" w:rsidP="00007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E0">
        <w:rPr>
          <w:rFonts w:ascii="Times New Roman" w:hAnsi="Times New Roman" w:cs="Times New Roman"/>
          <w:b/>
          <w:sz w:val="24"/>
          <w:szCs w:val="24"/>
        </w:rPr>
        <w:t>«</w:t>
      </w:r>
      <w:r w:rsidR="00007129" w:rsidRPr="00007129">
        <w:rPr>
          <w:rFonts w:ascii="Times New Roman" w:hAnsi="Times New Roman" w:cs="Times New Roman"/>
          <w:b/>
          <w:sz w:val="24"/>
          <w:szCs w:val="24"/>
        </w:rPr>
        <w:t>Производственная котельная в составе объектов ОЗХ</w:t>
      </w:r>
    </w:p>
    <w:p w14:paraId="68369B57" w14:textId="134AC950" w:rsidR="009E7B12" w:rsidRPr="00CC04FD" w:rsidRDefault="00007129" w:rsidP="00007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29">
        <w:rPr>
          <w:rFonts w:ascii="Times New Roman" w:hAnsi="Times New Roman" w:cs="Times New Roman"/>
          <w:b/>
          <w:sz w:val="24"/>
          <w:szCs w:val="24"/>
        </w:rPr>
        <w:t>Комплекса по производству автомобильных бензинов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D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129">
        <w:rPr>
          <w:rFonts w:ascii="Times New Roman" w:hAnsi="Times New Roman" w:cs="Times New Roman"/>
          <w:b/>
          <w:sz w:val="24"/>
          <w:szCs w:val="24"/>
        </w:rPr>
        <w:t>III-я очередь строительства АО "НЗНП"</w:t>
      </w:r>
      <w:r w:rsidR="001D1A69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14:paraId="11F23466" w14:textId="77777777" w:rsidR="000A7A10" w:rsidRPr="00342E97" w:rsidRDefault="000A7A10" w:rsidP="009E7B12">
      <w:pPr>
        <w:shd w:val="clear" w:color="auto" w:fill="FFFFFF"/>
        <w:ind w:right="77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389"/>
        <w:gridCol w:w="7354"/>
      </w:tblGrid>
      <w:tr w:rsidR="00954584" w:rsidRPr="00342E97" w14:paraId="158D2A63" w14:textId="77777777" w:rsidTr="00954584">
        <w:trPr>
          <w:tblHeader/>
        </w:trPr>
        <w:tc>
          <w:tcPr>
            <w:tcW w:w="458" w:type="dxa"/>
            <w:vAlign w:val="center"/>
          </w:tcPr>
          <w:p w14:paraId="7DC63D44" w14:textId="42FBB2F5" w:rsidR="00954584" w:rsidRPr="00342E97" w:rsidRDefault="00954584" w:rsidP="00954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14:paraId="13D0D931" w14:textId="6435C4A8" w:rsidR="00954584" w:rsidRPr="00342E97" w:rsidRDefault="00954584" w:rsidP="00C6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основных </w:t>
            </w:r>
          </w:p>
          <w:p w14:paraId="4E28DFC0" w14:textId="77777777" w:rsidR="00954584" w:rsidRPr="00342E97" w:rsidRDefault="00954584" w:rsidP="00C6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требований</w:t>
            </w:r>
          </w:p>
        </w:tc>
        <w:tc>
          <w:tcPr>
            <w:tcW w:w="7354" w:type="dxa"/>
          </w:tcPr>
          <w:p w14:paraId="111CB660" w14:textId="77777777" w:rsidR="00954584" w:rsidRPr="00342E97" w:rsidRDefault="00954584" w:rsidP="00C6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954584" w:rsidRPr="00342E97" w14:paraId="3F5C5E19" w14:textId="77777777" w:rsidTr="00C5114B">
        <w:tc>
          <w:tcPr>
            <w:tcW w:w="458" w:type="dxa"/>
            <w:vAlign w:val="center"/>
          </w:tcPr>
          <w:p w14:paraId="001DA59E" w14:textId="4D0D2689" w:rsidR="00954584" w:rsidRPr="00342E97" w:rsidRDefault="00954584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vAlign w:val="center"/>
          </w:tcPr>
          <w:p w14:paraId="639FE391" w14:textId="40C7B483" w:rsidR="00954584" w:rsidRPr="00342E97" w:rsidRDefault="00954584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7354" w:type="dxa"/>
          </w:tcPr>
          <w:p w14:paraId="07EA1615" w14:textId="246C559E" w:rsidR="00954584" w:rsidRPr="00342E97" w:rsidRDefault="00954584" w:rsidP="00C6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 xml:space="preserve"> завод нефтепродуктов»</w:t>
            </w:r>
          </w:p>
          <w:p w14:paraId="3A5DE664" w14:textId="64F22946" w:rsidR="00954584" w:rsidRPr="00342E97" w:rsidRDefault="00954584" w:rsidP="00D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3463</w:t>
            </w:r>
            <w:r w:rsidR="006863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</w:t>
            </w:r>
            <w:proofErr w:type="spellStart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 xml:space="preserve">-н Красносулинский, </w:t>
            </w:r>
            <w:proofErr w:type="spellStart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 xml:space="preserve">. Киселевское, тер автомобильной дороги общего пользования федерального значения А-270, км 882-й, </w:t>
            </w:r>
            <w:proofErr w:type="spellStart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954584" w:rsidRPr="00342E97" w14:paraId="49886804" w14:textId="77777777" w:rsidTr="00C5114B">
        <w:trPr>
          <w:trHeight w:val="70"/>
        </w:trPr>
        <w:tc>
          <w:tcPr>
            <w:tcW w:w="458" w:type="dxa"/>
            <w:vAlign w:val="center"/>
          </w:tcPr>
          <w:p w14:paraId="74E1D758" w14:textId="0C8C4531" w:rsidR="00954584" w:rsidRPr="00342E97" w:rsidRDefault="00954584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vAlign w:val="center"/>
          </w:tcPr>
          <w:p w14:paraId="5592C1C4" w14:textId="2A1CECB8" w:rsidR="00954584" w:rsidRPr="00342E97" w:rsidRDefault="00954584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354" w:type="dxa"/>
          </w:tcPr>
          <w:p w14:paraId="7A20707D" w14:textId="0953397F" w:rsidR="00954584" w:rsidRPr="00342E97" w:rsidRDefault="00FC1955" w:rsidP="00A8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котельная</w:t>
            </w:r>
            <w:r w:rsidR="00B106E0" w:rsidRPr="00B106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106E0" w:rsidRPr="00B106E0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="00B106E0" w:rsidRPr="00B106E0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6E0" w:rsidRPr="00B106E0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</w:p>
        </w:tc>
      </w:tr>
      <w:tr w:rsidR="00954584" w:rsidRPr="00342E97" w14:paraId="2DD37547" w14:textId="77777777" w:rsidTr="00C5114B">
        <w:trPr>
          <w:trHeight w:val="70"/>
        </w:trPr>
        <w:tc>
          <w:tcPr>
            <w:tcW w:w="458" w:type="dxa"/>
            <w:vAlign w:val="center"/>
          </w:tcPr>
          <w:p w14:paraId="3FE03703" w14:textId="7C472018" w:rsidR="00954584" w:rsidRPr="00342E97" w:rsidRDefault="00954584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vAlign w:val="center"/>
          </w:tcPr>
          <w:p w14:paraId="48BE79AA" w14:textId="7091E762" w:rsidR="00954584" w:rsidRPr="00342E97" w:rsidRDefault="00B53EE0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54" w:type="dxa"/>
          </w:tcPr>
          <w:p w14:paraId="4E4E5303" w14:textId="3F5F84B3" w:rsidR="00954584" w:rsidRDefault="00B53EE0" w:rsidP="00A8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«НЗНП»</w:t>
            </w:r>
          </w:p>
        </w:tc>
      </w:tr>
      <w:tr w:rsidR="00B53EE0" w:rsidRPr="00342E97" w14:paraId="7147AA2B" w14:textId="77777777" w:rsidTr="00C5114B">
        <w:trPr>
          <w:trHeight w:val="70"/>
        </w:trPr>
        <w:tc>
          <w:tcPr>
            <w:tcW w:w="458" w:type="dxa"/>
            <w:vAlign w:val="center"/>
          </w:tcPr>
          <w:p w14:paraId="765CA7EF" w14:textId="65581B65" w:rsidR="00B53EE0" w:rsidRDefault="00B53EE0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vAlign w:val="center"/>
          </w:tcPr>
          <w:p w14:paraId="5BA36AF1" w14:textId="25D4CBEA" w:rsidR="00B53EE0" w:rsidRDefault="00B53EE0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</w:t>
            </w:r>
            <w:r w:rsidR="00B86A56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7354" w:type="dxa"/>
          </w:tcPr>
          <w:p w14:paraId="274A87C7" w14:textId="6416C94C" w:rsidR="00B53EE0" w:rsidRDefault="00351C97" w:rsidP="00A8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 развития АО «НЗНП»</w:t>
            </w:r>
          </w:p>
        </w:tc>
      </w:tr>
      <w:tr w:rsidR="00954584" w:rsidRPr="00342E97" w14:paraId="38485DD3" w14:textId="77777777" w:rsidTr="00C5114B">
        <w:tc>
          <w:tcPr>
            <w:tcW w:w="458" w:type="dxa"/>
            <w:vAlign w:val="center"/>
          </w:tcPr>
          <w:p w14:paraId="1FB4357E" w14:textId="621D0C0E" w:rsidR="00954584" w:rsidRPr="00342E97" w:rsidRDefault="00B53EE0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  <w:vAlign w:val="center"/>
          </w:tcPr>
          <w:p w14:paraId="110B3DFE" w14:textId="5FB2CC6D" w:rsidR="00954584" w:rsidRPr="00342E97" w:rsidRDefault="00954584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86A56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7354" w:type="dxa"/>
          </w:tcPr>
          <w:p w14:paraId="7755F942" w14:textId="1B995CCD" w:rsidR="00954584" w:rsidRPr="00342E97" w:rsidRDefault="00DD13C3" w:rsidP="00C6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3">
              <w:rPr>
                <w:rFonts w:ascii="Times New Roman" w:hAnsi="Times New Roman" w:cs="Times New Roman"/>
                <w:sz w:val="24"/>
                <w:szCs w:val="24"/>
              </w:rPr>
              <w:t>АО «НЗНП».</w:t>
            </w:r>
          </w:p>
        </w:tc>
      </w:tr>
      <w:tr w:rsidR="00954584" w:rsidRPr="00342E97" w14:paraId="58EEBFF6" w14:textId="77777777" w:rsidTr="00C5114B">
        <w:tc>
          <w:tcPr>
            <w:tcW w:w="458" w:type="dxa"/>
            <w:vAlign w:val="center"/>
          </w:tcPr>
          <w:p w14:paraId="1FCACCBE" w14:textId="188A9F42" w:rsidR="00954584" w:rsidRPr="00342E97" w:rsidRDefault="00B53EE0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  <w:vAlign w:val="center"/>
          </w:tcPr>
          <w:p w14:paraId="4B444370" w14:textId="6998F393" w:rsidR="00954584" w:rsidRPr="00342E97" w:rsidRDefault="00954584" w:rsidP="00C5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DD13C3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7354" w:type="dxa"/>
          </w:tcPr>
          <w:p w14:paraId="14DC0D16" w14:textId="2BEFB270" w:rsidR="00954584" w:rsidRPr="00342E97" w:rsidRDefault="00DD13C3" w:rsidP="009204CE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B86A56" w:rsidRPr="00342E97" w14:paraId="2356FEBF" w14:textId="77777777" w:rsidTr="00C5114B">
        <w:trPr>
          <w:trHeight w:val="440"/>
        </w:trPr>
        <w:tc>
          <w:tcPr>
            <w:tcW w:w="458" w:type="dxa"/>
            <w:vAlign w:val="center"/>
          </w:tcPr>
          <w:p w14:paraId="7D2D51B9" w14:textId="0CF3836A" w:rsidR="00B86A56" w:rsidRPr="00342E97" w:rsidRDefault="00B86A56" w:rsidP="00B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  <w:vAlign w:val="center"/>
          </w:tcPr>
          <w:p w14:paraId="5A471855" w14:textId="0B0724FD" w:rsidR="00B86A56" w:rsidRPr="00342E97" w:rsidRDefault="00B86A56" w:rsidP="00B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9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7354" w:type="dxa"/>
          </w:tcPr>
          <w:p w14:paraId="34DCE593" w14:textId="0E4F3517" w:rsidR="00B86A56" w:rsidRDefault="00B86A56" w:rsidP="00B86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3F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7620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73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электромонтажных</w:t>
            </w:r>
            <w:r w:rsidR="007620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53F9D" w:rsidRPr="00B8673F">
              <w:rPr>
                <w:rFonts w:ascii="Times New Roman" w:hAnsi="Times New Roman" w:cs="Times New Roman"/>
                <w:sz w:val="24"/>
                <w:szCs w:val="24"/>
              </w:rPr>
              <w:t xml:space="preserve"> пусконаладочных</w:t>
            </w:r>
            <w:r w:rsidR="0091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73F">
              <w:rPr>
                <w:rFonts w:ascii="Times New Roman" w:hAnsi="Times New Roman" w:cs="Times New Roman"/>
                <w:sz w:val="24"/>
                <w:szCs w:val="24"/>
              </w:rPr>
              <w:t xml:space="preserve">работ в соответствии с </w:t>
            </w:r>
            <w:r w:rsidR="004A240C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документацией</w:t>
            </w:r>
            <w:r w:rsidRPr="00B8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809A0D" w14:textId="52FC54BC" w:rsidR="004F558E" w:rsidRPr="002C6099" w:rsidRDefault="00DA7345" w:rsidP="00DA7345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FC1955" w:rsidRPr="00FC1955">
              <w:rPr>
                <w:rFonts w:cs="Times New Roman"/>
                <w:sz w:val="24"/>
                <w:szCs w:val="24"/>
              </w:rPr>
              <w:t>Производственная котельная</w:t>
            </w:r>
            <w:r>
              <w:rPr>
                <w:rFonts w:cs="Times New Roman"/>
                <w:sz w:val="24"/>
                <w:szCs w:val="24"/>
              </w:rPr>
              <w:t xml:space="preserve"> в составе </w:t>
            </w:r>
            <w:r w:rsidR="0054291E">
              <w:rPr>
                <w:rFonts w:cs="Times New Roman"/>
                <w:sz w:val="24"/>
                <w:szCs w:val="24"/>
              </w:rPr>
              <w:t>объектов</w:t>
            </w:r>
            <w:r>
              <w:rPr>
                <w:rFonts w:cs="Times New Roman"/>
                <w:sz w:val="24"/>
                <w:szCs w:val="24"/>
              </w:rPr>
              <w:t xml:space="preserve"> ОЗХ </w:t>
            </w:r>
            <w:r w:rsidRPr="00DA7345">
              <w:rPr>
                <w:rFonts w:cs="Times New Roman"/>
                <w:sz w:val="24"/>
                <w:szCs w:val="24"/>
              </w:rPr>
              <w:t>Комплекс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DA7345">
              <w:rPr>
                <w:rFonts w:cs="Times New Roman"/>
                <w:sz w:val="24"/>
                <w:szCs w:val="24"/>
              </w:rPr>
              <w:t xml:space="preserve"> по производству автомобильных бензинов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A7345">
              <w:rPr>
                <w:rFonts w:cs="Times New Roman"/>
                <w:sz w:val="24"/>
                <w:szCs w:val="24"/>
              </w:rPr>
              <w:t>III-я очередь строительства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A7345">
              <w:rPr>
                <w:rFonts w:cs="Times New Roman"/>
                <w:sz w:val="24"/>
                <w:szCs w:val="24"/>
              </w:rPr>
              <w:t>АО</w:t>
            </w:r>
            <w:r>
              <w:rPr>
                <w:rFonts w:cs="Times New Roman"/>
                <w:sz w:val="24"/>
                <w:szCs w:val="24"/>
              </w:rPr>
              <w:t xml:space="preserve"> «НЗНП»</w:t>
            </w:r>
            <w:r w:rsidRPr="00DA734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41024</w:t>
            </w:r>
            <w:r w:rsidR="004A240C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К-</w:t>
            </w:r>
            <w:r w:rsidR="004A240C">
              <w:rPr>
                <w:rFonts w:cs="Times New Roman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="004A240C">
              <w:rPr>
                <w:rFonts w:cs="Times New Roman"/>
                <w:sz w:val="24"/>
                <w:szCs w:val="24"/>
              </w:rPr>
              <w:t xml:space="preserve"> Электроснабжение</w:t>
            </w:r>
            <w:r w:rsidR="002C6099" w:rsidRPr="002C6099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C196254" w14:textId="794563FB" w:rsidR="005F0F4D" w:rsidRPr="005F0F4D" w:rsidRDefault="00DA7345" w:rsidP="005F0F4D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DA7345">
              <w:rPr>
                <w:rFonts w:cs="Times New Roman"/>
                <w:sz w:val="24"/>
                <w:szCs w:val="24"/>
              </w:rPr>
              <w:t>«Производственная котельная в составе объ</w:t>
            </w:r>
            <w:r w:rsidR="0054291E">
              <w:rPr>
                <w:rFonts w:cs="Times New Roman"/>
                <w:sz w:val="24"/>
                <w:szCs w:val="24"/>
              </w:rPr>
              <w:t>е</w:t>
            </w:r>
            <w:r w:rsidRPr="00DA7345">
              <w:rPr>
                <w:rFonts w:cs="Times New Roman"/>
                <w:sz w:val="24"/>
                <w:szCs w:val="24"/>
              </w:rPr>
              <w:t>ктов ОЗХ Комплекса по производству автомобильных бензинов, III-я очередь строительства АО «НЗНП» 41024-К-Э</w:t>
            </w:r>
            <w:r w:rsidR="0054291E">
              <w:rPr>
                <w:rFonts w:cs="Times New Roman"/>
                <w:sz w:val="24"/>
                <w:szCs w:val="24"/>
              </w:rPr>
              <w:t>М</w:t>
            </w:r>
            <w:r w:rsidRPr="00DA7345">
              <w:rPr>
                <w:rFonts w:cs="Times New Roman"/>
                <w:sz w:val="24"/>
                <w:szCs w:val="24"/>
              </w:rPr>
              <w:t xml:space="preserve"> </w:t>
            </w:r>
            <w:r w:rsidR="000B5B02">
              <w:rPr>
                <w:rFonts w:cs="Times New Roman"/>
                <w:sz w:val="24"/>
                <w:szCs w:val="24"/>
              </w:rPr>
              <w:t>Силовое электрооборудование</w:t>
            </w:r>
            <w:r w:rsidR="005F0F4D" w:rsidRPr="005F0F4D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399BD42D" w14:textId="1558F893" w:rsidR="005F0F4D" w:rsidRPr="00352295" w:rsidRDefault="0054291E" w:rsidP="0054291E">
            <w:pPr>
              <w:pStyle w:val="a4"/>
              <w:numPr>
                <w:ilvl w:val="0"/>
                <w:numId w:val="21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r w:rsidRPr="0054291E">
              <w:rPr>
                <w:rFonts w:cs="Times New Roman"/>
                <w:sz w:val="24"/>
                <w:szCs w:val="24"/>
              </w:rPr>
              <w:t>«Производственная котельная в составе объектов ОЗХ Комплекса по производству автомобильных бензинов, III-я очередь строительства АО «НЗНП» 41024-К-</w:t>
            </w:r>
            <w:r>
              <w:rPr>
                <w:rFonts w:cs="Times New Roman"/>
                <w:sz w:val="24"/>
                <w:szCs w:val="24"/>
              </w:rPr>
              <w:t>ЭГ</w:t>
            </w:r>
            <w:r w:rsidRPr="0054291E">
              <w:rPr>
                <w:rFonts w:cs="Times New Roman"/>
                <w:sz w:val="24"/>
                <w:szCs w:val="24"/>
              </w:rPr>
              <w:t xml:space="preserve"> </w:t>
            </w:r>
            <w:r w:rsidR="000B5B02">
              <w:rPr>
                <w:rFonts w:cs="Times New Roman"/>
                <w:sz w:val="24"/>
                <w:szCs w:val="24"/>
              </w:rPr>
              <w:t>Заземление и молниезащита</w:t>
            </w:r>
            <w:r w:rsidR="005F0F4D" w:rsidRPr="005F0F4D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5E79B0DF" w14:textId="7593132F" w:rsidR="005F0F4D" w:rsidRPr="005F0F4D" w:rsidRDefault="0054291E" w:rsidP="0054291E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54291E">
              <w:rPr>
                <w:rFonts w:cs="Times New Roman"/>
                <w:sz w:val="24"/>
                <w:szCs w:val="24"/>
              </w:rPr>
              <w:t>«Производственная котельная в составе объектов ОЗХ Комплекса по производству автомобильных бензинов, III-я очередь строительства АО «НЗНП» 41024-К-</w:t>
            </w:r>
            <w:r w:rsidR="00007129">
              <w:rPr>
                <w:rFonts w:cs="Times New Roman"/>
                <w:sz w:val="24"/>
                <w:szCs w:val="24"/>
              </w:rPr>
              <w:t>ЭО</w:t>
            </w:r>
            <w:r w:rsidRPr="0054291E">
              <w:rPr>
                <w:rFonts w:cs="Times New Roman"/>
                <w:sz w:val="24"/>
                <w:szCs w:val="24"/>
              </w:rPr>
              <w:t xml:space="preserve"> </w:t>
            </w:r>
            <w:r w:rsidR="005F0F4D" w:rsidRPr="005F0F4D">
              <w:rPr>
                <w:rFonts w:cs="Times New Roman"/>
                <w:sz w:val="24"/>
                <w:szCs w:val="24"/>
              </w:rPr>
              <w:t>Электр</w:t>
            </w:r>
            <w:r w:rsidR="000B5B02">
              <w:rPr>
                <w:rFonts w:cs="Times New Roman"/>
                <w:sz w:val="24"/>
                <w:szCs w:val="24"/>
              </w:rPr>
              <w:t>ическое освещение</w:t>
            </w:r>
            <w:r w:rsidR="005F0F4D" w:rsidRPr="005F0F4D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E49033C" w14:textId="77777777" w:rsidR="002E7866" w:rsidRDefault="0054291E" w:rsidP="003B59F6">
            <w:pPr>
              <w:pStyle w:val="a4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54291E">
              <w:rPr>
                <w:rFonts w:cs="Times New Roman"/>
                <w:sz w:val="24"/>
                <w:szCs w:val="24"/>
              </w:rPr>
              <w:t>«Производственная котельная в составе объектов ОЗХ Комплекса по производству автомобильных бензинов, III-я очередь строительства АО «НЗНП» 41024-К-</w:t>
            </w:r>
            <w:r w:rsidR="00007129">
              <w:rPr>
                <w:rFonts w:cs="Times New Roman"/>
                <w:sz w:val="24"/>
                <w:szCs w:val="24"/>
              </w:rPr>
              <w:t>ЭН</w:t>
            </w:r>
            <w:r w:rsidRPr="0054291E">
              <w:rPr>
                <w:rFonts w:cs="Times New Roman"/>
                <w:sz w:val="24"/>
                <w:szCs w:val="24"/>
              </w:rPr>
              <w:t xml:space="preserve"> </w:t>
            </w:r>
            <w:r w:rsidR="003B59F6" w:rsidRPr="003B59F6">
              <w:rPr>
                <w:rFonts w:cs="Times New Roman"/>
                <w:sz w:val="24"/>
                <w:szCs w:val="24"/>
              </w:rPr>
              <w:t>Электрическое освещение</w:t>
            </w:r>
            <w:r w:rsidR="003B59F6">
              <w:rPr>
                <w:rFonts w:cs="Times New Roman"/>
                <w:sz w:val="24"/>
                <w:szCs w:val="24"/>
              </w:rPr>
              <w:t xml:space="preserve"> наружное</w:t>
            </w:r>
            <w:r w:rsidR="003B59F6" w:rsidRPr="003B59F6">
              <w:rPr>
                <w:rFonts w:cs="Times New Roman"/>
                <w:sz w:val="24"/>
                <w:szCs w:val="24"/>
              </w:rPr>
              <w:t>.</w:t>
            </w:r>
          </w:p>
          <w:p w14:paraId="69455190" w14:textId="61A511A8" w:rsidR="00824B18" w:rsidRPr="0077253F" w:rsidRDefault="003B59F6" w:rsidP="00A972F8">
            <w:pPr>
              <w:pStyle w:val="a4"/>
              <w:numPr>
                <w:ilvl w:val="0"/>
                <w:numId w:val="21"/>
              </w:numPr>
              <w:rPr>
                <w:color w:val="FF0000"/>
              </w:rPr>
            </w:pPr>
            <w:r w:rsidRPr="00A972F8">
              <w:rPr>
                <w:rFonts w:cs="Times New Roman"/>
                <w:sz w:val="24"/>
                <w:szCs w:val="24"/>
              </w:rPr>
              <w:t xml:space="preserve"> </w:t>
            </w:r>
            <w:r w:rsidR="002E7866" w:rsidRPr="00A972F8">
              <w:rPr>
                <w:rFonts w:cs="Times New Roman"/>
                <w:sz w:val="24"/>
                <w:szCs w:val="24"/>
              </w:rPr>
              <w:t>«Производственная котельная в составе объектов ОЗХ Комплекса по производству автомобильных бензинов, III-я очередь строительства АО «НЗНП» 41024-К-</w:t>
            </w:r>
            <w:r w:rsidR="006C0E6F" w:rsidRPr="00A972F8">
              <w:rPr>
                <w:rFonts w:cs="Times New Roman"/>
                <w:sz w:val="24"/>
                <w:szCs w:val="24"/>
              </w:rPr>
              <w:t>Э</w:t>
            </w:r>
            <w:r w:rsidR="002E7866" w:rsidRPr="00A972F8">
              <w:rPr>
                <w:rFonts w:cs="Times New Roman"/>
                <w:sz w:val="24"/>
                <w:szCs w:val="24"/>
              </w:rPr>
              <w:t xml:space="preserve">Н1                </w:t>
            </w:r>
            <w:r w:rsidR="006C0E6F" w:rsidRPr="00A972F8">
              <w:rPr>
                <w:rFonts w:cs="Times New Roman"/>
                <w:sz w:val="24"/>
                <w:szCs w:val="24"/>
              </w:rPr>
              <w:t>Электрическое освещение наружное.</w:t>
            </w:r>
          </w:p>
        </w:tc>
      </w:tr>
      <w:tr w:rsidR="00B86A56" w:rsidRPr="00342E97" w14:paraId="6A28B2F9" w14:textId="77777777" w:rsidTr="00C5114B">
        <w:trPr>
          <w:trHeight w:val="440"/>
        </w:trPr>
        <w:tc>
          <w:tcPr>
            <w:tcW w:w="458" w:type="dxa"/>
            <w:vAlign w:val="center"/>
          </w:tcPr>
          <w:p w14:paraId="7F259970" w14:textId="37A12C05" w:rsidR="00B86A56" w:rsidRDefault="00B86A56" w:rsidP="00B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  <w:vAlign w:val="center"/>
          </w:tcPr>
          <w:p w14:paraId="607C5426" w14:textId="0128716D" w:rsidR="00B86A56" w:rsidRPr="00342E97" w:rsidRDefault="00B86A56" w:rsidP="00B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7354" w:type="dxa"/>
          </w:tcPr>
          <w:p w14:paraId="1CB51664" w14:textId="0529B7C1" w:rsidR="00B86A56" w:rsidRPr="00AA4C8A" w:rsidRDefault="0089145F" w:rsidP="00B86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Общий срок выполнения работ (СМР, ПНР, ввод в эксплуатацию) по договору, но завершение работ не позднее </w:t>
            </w:r>
            <w:r w:rsidR="0090527F" w:rsidRPr="00321C52">
              <w:rPr>
                <w:rFonts w:ascii="Times New Roman" w:hAnsi="Times New Roman" w:cs="Times New Roman"/>
                <w:sz w:val="24"/>
              </w:rPr>
              <w:t>31.</w:t>
            </w:r>
            <w:r w:rsidR="00321C52" w:rsidRPr="00321C52">
              <w:rPr>
                <w:rFonts w:ascii="Times New Roman" w:hAnsi="Times New Roman" w:cs="Times New Roman"/>
                <w:sz w:val="24"/>
              </w:rPr>
              <w:t>07</w:t>
            </w:r>
            <w:r w:rsidRPr="00321C52">
              <w:rPr>
                <w:rFonts w:ascii="Times New Roman" w:hAnsi="Times New Roman" w:cs="Times New Roman"/>
                <w:sz w:val="24"/>
              </w:rPr>
              <w:t>.202</w:t>
            </w:r>
            <w:r w:rsidR="006C0E6F" w:rsidRPr="00321C52">
              <w:rPr>
                <w:rFonts w:ascii="Times New Roman" w:hAnsi="Times New Roman" w:cs="Times New Roman"/>
                <w:sz w:val="24"/>
              </w:rPr>
              <w:t>5</w:t>
            </w:r>
            <w:r w:rsidRPr="00321C52">
              <w:rPr>
                <w:rFonts w:ascii="Times New Roman" w:hAnsi="Times New Roman" w:cs="Times New Roman"/>
                <w:sz w:val="24"/>
              </w:rPr>
              <w:t xml:space="preserve"> года.</w:t>
            </w:r>
          </w:p>
        </w:tc>
      </w:tr>
      <w:tr w:rsidR="00B86A56" w:rsidRPr="00342E97" w14:paraId="1CE6B67C" w14:textId="77777777" w:rsidTr="00C5114B">
        <w:trPr>
          <w:trHeight w:val="555"/>
        </w:trPr>
        <w:tc>
          <w:tcPr>
            <w:tcW w:w="458" w:type="dxa"/>
            <w:vAlign w:val="center"/>
          </w:tcPr>
          <w:p w14:paraId="476EEEE6" w14:textId="73F392C5" w:rsidR="00B86A56" w:rsidRPr="00342E97" w:rsidRDefault="00B86A56" w:rsidP="00B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9" w:type="dxa"/>
            <w:vAlign w:val="center"/>
          </w:tcPr>
          <w:p w14:paraId="5772AA14" w14:textId="0B477CDF" w:rsidR="00B86A56" w:rsidRPr="00342E97" w:rsidRDefault="00B86A56" w:rsidP="00B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97">
              <w:rPr>
                <w:rFonts w:ascii="Times New Roman" w:hAnsi="Times New Roman" w:cs="Times New Roman"/>
                <w:sz w:val="24"/>
                <w:szCs w:val="24"/>
              </w:rPr>
              <w:t>Цель работ</w:t>
            </w:r>
          </w:p>
        </w:tc>
        <w:tc>
          <w:tcPr>
            <w:tcW w:w="7354" w:type="dxa"/>
          </w:tcPr>
          <w:p w14:paraId="69F952B4" w14:textId="0E7E200A" w:rsidR="00B86A56" w:rsidRPr="00342E97" w:rsidRDefault="00E02906" w:rsidP="00B86A5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29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</w:r>
            <w:r w:rsidR="000870CC" w:rsidRPr="000870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«Производственная котельная в составе объектов ОЗХ Комплекса по производству автомобильных бензинов, III-я очередь строительства АО «НЗНП»</w:t>
            </w:r>
          </w:p>
        </w:tc>
      </w:tr>
      <w:tr w:rsidR="0089145F" w:rsidRPr="001C3DA7" w14:paraId="07F6D180" w14:textId="77777777" w:rsidTr="00D22D5F">
        <w:trPr>
          <w:trHeight w:val="106"/>
        </w:trPr>
        <w:tc>
          <w:tcPr>
            <w:tcW w:w="458" w:type="dxa"/>
            <w:shd w:val="clear" w:color="auto" w:fill="auto"/>
            <w:vAlign w:val="center"/>
          </w:tcPr>
          <w:p w14:paraId="0DBFAF46" w14:textId="539E15A0" w:rsidR="0089145F" w:rsidRPr="001C3DA7" w:rsidRDefault="0089145F" w:rsidP="008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4C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9" w:type="dxa"/>
            <w:vAlign w:val="center"/>
          </w:tcPr>
          <w:p w14:paraId="59F36685" w14:textId="65310022" w:rsidR="0089145F" w:rsidRPr="001C3DA7" w:rsidRDefault="0089145F" w:rsidP="008914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выполнения работ.</w:t>
            </w:r>
          </w:p>
        </w:tc>
        <w:tc>
          <w:tcPr>
            <w:tcW w:w="7354" w:type="dxa"/>
            <w:vAlign w:val="center"/>
          </w:tcPr>
          <w:p w14:paraId="50D8CA55" w14:textId="3D674666" w:rsidR="0089145F" w:rsidRPr="00DF1C69" w:rsidRDefault="0089145F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1. Работу выполнять в соответствии с требованиями ПУЭ, ПТЭЭП, СП 77.13330.2016, СНиП требованиями промышленной и пожарной безопасности и градостроительного законодательства</w:t>
            </w:r>
            <w:r w:rsidR="005F3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D6F7AC" w14:textId="32D95584" w:rsidR="0089145F" w:rsidRPr="00DF1C69" w:rsidRDefault="0089145F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2. Объем и порядок передачи ИД - в соответствии с требованиями Градостроительного кодекса и РД 11-02-2006.</w:t>
            </w:r>
          </w:p>
          <w:p w14:paraId="7CE83E53" w14:textId="18424394" w:rsidR="0089145F" w:rsidRPr="00DF1C69" w:rsidRDefault="0089145F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3. Работы повышенной опасности выполнять в строгом соответствии с требованиями промышленной безопасности и оформленными в установленном порядке нарядами-допусками на работы повышенной опасности;</w:t>
            </w:r>
          </w:p>
          <w:p w14:paraId="2272D67D" w14:textId="3E048BA6" w:rsidR="00DF1C69" w:rsidRDefault="0089145F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4. Перед началом производства строительно-монтажных работ разработать и согласовать план производства работ (ППР);</w:t>
            </w:r>
          </w:p>
          <w:p w14:paraId="012B746F" w14:textId="4F6E3BEA" w:rsidR="0089145F" w:rsidRPr="00DF1C69" w:rsidRDefault="0089145F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5. Перед началом проведения испытаний и пуско-наладочных работ разработать и согласовать</w:t>
            </w:r>
            <w:r w:rsidR="00B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ПНР и испытаний; </w:t>
            </w:r>
          </w:p>
          <w:p w14:paraId="5BC8F86B" w14:textId="5E328EB1" w:rsidR="0089145F" w:rsidRPr="00DF1C69" w:rsidRDefault="00A44B88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145F" w:rsidRPr="00DF1C69">
              <w:rPr>
                <w:rFonts w:ascii="Times New Roman" w:hAnsi="Times New Roman" w:cs="Times New Roman"/>
                <w:sz w:val="24"/>
                <w:szCs w:val="24"/>
              </w:rPr>
              <w:t>.  При производстве работ обязательно выполнение требований регламентирующих и нормативно-технических документов предприятия, в том числе о выполнении работ сторонними организациями на территории предприятия, антиалкогольных требований;</w:t>
            </w:r>
          </w:p>
          <w:p w14:paraId="47EF15AF" w14:textId="5854A9DB" w:rsidR="0089145F" w:rsidRPr="00DF1C69" w:rsidRDefault="00A44B88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45F" w:rsidRPr="00DF1C69">
              <w:rPr>
                <w:rFonts w:ascii="Times New Roman" w:hAnsi="Times New Roman" w:cs="Times New Roman"/>
                <w:sz w:val="24"/>
                <w:szCs w:val="24"/>
              </w:rPr>
              <w:t>. Оборудовать зону производства работ на отведенной площадке временными сооружениями и средствами, предотвращающими распространение источников огня и других опасных факторов</w:t>
            </w:r>
            <w:r w:rsidR="00E0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45F" w:rsidRPr="00DF1C69">
              <w:rPr>
                <w:rFonts w:ascii="Times New Roman" w:hAnsi="Times New Roman" w:cs="Times New Roman"/>
                <w:sz w:val="24"/>
                <w:szCs w:val="24"/>
              </w:rPr>
              <w:t xml:space="preserve"> Уборка рабочего места, зоны производства работ ежедневно по завершении работ;</w:t>
            </w:r>
          </w:p>
          <w:p w14:paraId="3A1FBB3B" w14:textId="43052860" w:rsidR="0089145F" w:rsidRPr="00824B18" w:rsidRDefault="00A44B88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145F" w:rsidRPr="00824B18">
              <w:rPr>
                <w:rFonts w:ascii="Times New Roman" w:hAnsi="Times New Roman" w:cs="Times New Roman"/>
                <w:sz w:val="24"/>
                <w:szCs w:val="24"/>
              </w:rPr>
              <w:t>. Работы предъявляются Заказчику к приемке только после передачи исполнительной документации, проверенной и подписанной в установленном порядке, а также, в случае необходимости, привлеченными специалистами по техническому надзору сторонних организаций;</w:t>
            </w:r>
          </w:p>
          <w:p w14:paraId="6E5EAC69" w14:textId="3A941D3D" w:rsidR="0089145F" w:rsidRPr="00DF1C69" w:rsidRDefault="00A44B88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145F" w:rsidRPr="00DF1C69">
              <w:rPr>
                <w:rFonts w:ascii="Times New Roman" w:hAnsi="Times New Roman" w:cs="Times New Roman"/>
                <w:sz w:val="24"/>
                <w:szCs w:val="24"/>
              </w:rPr>
              <w:t>. Условия гарантии на результаты выполненных работ – не менее 24 месяцев с момента подписания сторонами акта о приемке выполненных работ. Брак в работе, обнаруженные в течение указанного срока, Подрядчик устраняет своими силами и за свой счет, и с использованием св</w:t>
            </w:r>
            <w:r w:rsidR="00DF1C69" w:rsidRPr="00DF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45F" w:rsidRPr="00DF1C69">
              <w:rPr>
                <w:rFonts w:ascii="Times New Roman" w:hAnsi="Times New Roman" w:cs="Times New Roman"/>
                <w:sz w:val="24"/>
                <w:szCs w:val="24"/>
              </w:rPr>
              <w:t>их материалов;</w:t>
            </w:r>
          </w:p>
          <w:p w14:paraId="41091A27" w14:textId="5A7D9EF6" w:rsidR="0089145F" w:rsidRDefault="0089145F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. Подрядчик обязан обеспечить производство и качество всех работ в соответствии с действующими нормами РФ;</w:t>
            </w:r>
          </w:p>
          <w:p w14:paraId="0E4AC3B5" w14:textId="7D2C3FF5" w:rsidR="00B41EE1" w:rsidRPr="000870CC" w:rsidRDefault="00B41EE1" w:rsidP="00B4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EE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выполняются Подрядчиком с использованием материалов Заказчика, указанных в Ведомости поставки материалов Заказчика</w:t>
            </w:r>
            <w:r w:rsidR="000870CC" w:rsidRPr="0008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2B6E4" w14:textId="50391428" w:rsidR="00B41EE1" w:rsidRPr="00B41EE1" w:rsidRDefault="00B41EE1" w:rsidP="00B4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B41EE1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выполняются Подрядчиком с использованием собственных расходных и иных материалов, не вошедших в Ведомость поставки материалов Заказчика.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качество и применяемость. Подрядчик несет ответственность за соответствие используемых материалов государственным стандартам и техническим условиям. </w:t>
            </w:r>
          </w:p>
          <w:p w14:paraId="4B6F3540" w14:textId="61224604" w:rsidR="00B41EE1" w:rsidRPr="00B41EE1" w:rsidRDefault="00B41EE1" w:rsidP="00B4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41EE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наличия необходимого количества специализированных материалов и оборудования достаточного для выполнения работ в указанные заказчиком сроки.</w:t>
            </w:r>
          </w:p>
          <w:p w14:paraId="2048212E" w14:textId="4A9CAC0C" w:rsidR="00B41EE1" w:rsidRPr="00DF1C69" w:rsidRDefault="00B41EE1" w:rsidP="00B4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41EE1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коммерческого предложения претенденту необходимо самостоятельно разработать и предоставить сметную </w:t>
            </w:r>
            <w:r w:rsidRPr="00B4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 по предмету закупки.</w:t>
            </w:r>
          </w:p>
          <w:p w14:paraId="6339CDD0" w14:textId="30CA6789" w:rsidR="0089145F" w:rsidRPr="00DF1C69" w:rsidRDefault="0089145F" w:rsidP="0089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. По завершении работ Подрядчик обязан предоставить в полном объеме исполнительную документацию</w:t>
            </w:r>
            <w:r w:rsidR="00A44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B88" w:rsidRPr="004B44B2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оборудования, протоколы наладки, протоколы испытаний, инструкции по эксплуатации защит, исполнительные схемы, сертификаты</w:t>
            </w:r>
            <w:r w:rsidRPr="00DF1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D127F6" w14:textId="7F6F9C0C" w:rsidR="0089145F" w:rsidRPr="0089145F" w:rsidRDefault="0089145F" w:rsidP="0089145F">
            <w:pPr>
              <w:shd w:val="clear" w:color="auto" w:fill="FFFFFF"/>
              <w:tabs>
                <w:tab w:val="left" w:pos="70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15AB">
              <w:rPr>
                <w:rFonts w:ascii="Times New Roman" w:hAnsi="Times New Roman" w:cs="Times New Roman"/>
                <w:sz w:val="24"/>
                <w:szCs w:val="24"/>
              </w:rPr>
              <w:t>. По завершении работ Подрядчик обязан вывезти и утилизировать строительные отходы и мусор образовавшиеся в ходе выполнения объемов работ. Сбор и утилизация строительных отходов в ходе выполнения и по окончании работ организуется Подрядчиком за свой счет с оформлением соответствующих разрешительных документов. Подрядчик до окончания работ обязан собрать все отходы, утилизировать их за свой счет и предоставить Заказчику в составе исполнительной документации документы (справки, накладные) на передачу отходов в специализированную организацию.</w:t>
            </w:r>
          </w:p>
        </w:tc>
      </w:tr>
      <w:tr w:rsidR="008D6AA8" w:rsidRPr="001C3DA7" w14:paraId="7941C10F" w14:textId="77777777" w:rsidTr="00D22D5F">
        <w:trPr>
          <w:trHeight w:val="106"/>
        </w:trPr>
        <w:tc>
          <w:tcPr>
            <w:tcW w:w="458" w:type="dxa"/>
            <w:shd w:val="clear" w:color="auto" w:fill="auto"/>
            <w:vAlign w:val="center"/>
          </w:tcPr>
          <w:p w14:paraId="2CF1E57B" w14:textId="51CFF2A0" w:rsidR="008D6AA8" w:rsidRPr="00AA4C8A" w:rsidRDefault="00DA15AB" w:rsidP="008D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9" w:type="dxa"/>
            <w:vAlign w:val="center"/>
          </w:tcPr>
          <w:p w14:paraId="56FD6A76" w14:textId="532E1DB1" w:rsidR="008D6AA8" w:rsidRDefault="008D6AA8" w:rsidP="008D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Подрядчику.</w:t>
            </w:r>
          </w:p>
        </w:tc>
        <w:tc>
          <w:tcPr>
            <w:tcW w:w="7354" w:type="dxa"/>
            <w:vAlign w:val="center"/>
          </w:tcPr>
          <w:p w14:paraId="2C0867E2" w14:textId="053797FD" w:rsidR="008D6AA8" w:rsidRPr="00A44B88" w:rsidRDefault="00A44B88" w:rsidP="008D6A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AA8" w:rsidRPr="003F0EC3">
              <w:rPr>
                <w:rFonts w:ascii="Times New Roman" w:hAnsi="Times New Roman" w:cs="Times New Roman"/>
                <w:sz w:val="24"/>
                <w:szCs w:val="24"/>
              </w:rPr>
              <w:t xml:space="preserve">. Иметь необходимые разрешительные документы для выполнения указанных в настоящем Техническом задании видов работ, опыт выполнения подобных работ. </w:t>
            </w:r>
          </w:p>
          <w:p w14:paraId="59861B99" w14:textId="4CBF1632" w:rsidR="008D6AA8" w:rsidRPr="003F0EC3" w:rsidRDefault="00A44B8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AA8" w:rsidRPr="003F0EC3">
              <w:rPr>
                <w:rFonts w:ascii="Times New Roman" w:hAnsi="Times New Roman" w:cs="Times New Roman"/>
                <w:sz w:val="24"/>
                <w:szCs w:val="24"/>
              </w:rPr>
              <w:t>. Имеющиеся выписки из свидетельства СРО, лицензии, разрешительные документы и материалы по предыдущим работам предоставить в составе тендерной документации.</w:t>
            </w:r>
          </w:p>
          <w:p w14:paraId="08DD95E6" w14:textId="369ECC56" w:rsidR="008D6AA8" w:rsidRPr="003F0EC3" w:rsidRDefault="00A44B8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AA8" w:rsidRPr="003F0EC3">
              <w:rPr>
                <w:rFonts w:ascii="Times New Roman" w:hAnsi="Times New Roman" w:cs="Times New Roman"/>
                <w:sz w:val="24"/>
                <w:szCs w:val="24"/>
              </w:rPr>
              <w:t>. Подрядчик должен располагать достаточными трудовыми и производственными ресурсами, в том числе собственными техникой, оборудованием, оснасткой, приспособлениями, инструментом, отвечающими требованиям безопасности, предоставить Заказчику соответствующие данные для проведения технической экспертизы.</w:t>
            </w:r>
          </w:p>
          <w:p w14:paraId="37CC5FD0" w14:textId="185D30D4" w:rsidR="008D6AA8" w:rsidRPr="003F0EC3" w:rsidRDefault="00A44B8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AA8" w:rsidRPr="003F0EC3">
              <w:rPr>
                <w:rFonts w:ascii="Times New Roman" w:hAnsi="Times New Roman" w:cs="Times New Roman"/>
                <w:sz w:val="24"/>
                <w:szCs w:val="24"/>
              </w:rPr>
              <w:t>. В случае привлечения субподрядчиков отразить объем субподрядных работ в составе тендерного предложения с предоставлением полного комплекта разрешительной документации субподрядчика;</w:t>
            </w:r>
          </w:p>
          <w:p w14:paraId="36847E70" w14:textId="55FEE9EA" w:rsidR="008D6AA8" w:rsidRPr="003F0EC3" w:rsidRDefault="00A44B8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AA8" w:rsidRPr="003F0EC3">
              <w:rPr>
                <w:rFonts w:ascii="Times New Roman" w:hAnsi="Times New Roman" w:cs="Times New Roman"/>
                <w:sz w:val="24"/>
                <w:szCs w:val="24"/>
              </w:rPr>
              <w:t>. Весь объем работ Подрядчик выполняет собственными техникой, оборудованием, оснасткой, приспособлениями, инструментом, отвечающими требованиям безопасности, используя собственные ресурсы. Использование ресурсов Заказчика - по согласованию с ним, с отражением соответствующих условий в договоре;</w:t>
            </w:r>
          </w:p>
          <w:p w14:paraId="13F35A4B" w14:textId="1616D734" w:rsidR="008D6AA8" w:rsidRPr="00B81519" w:rsidRDefault="00DA15AB" w:rsidP="008D6AA8">
            <w:pPr>
              <w:pStyle w:val="af3"/>
              <w:jc w:val="both"/>
            </w:pPr>
            <w:r>
              <w:t>7</w:t>
            </w:r>
            <w:r w:rsidR="008D6AA8" w:rsidRPr="003F0EC3">
              <w:t xml:space="preserve">. </w:t>
            </w:r>
            <w:r w:rsidR="008D6AA8" w:rsidRPr="00B81519">
              <w:t>До начала работ Подрядчик предоставляет Заказчику:</w:t>
            </w:r>
          </w:p>
          <w:p w14:paraId="79DBAD49" w14:textId="77777777" w:rsidR="008D6AA8" w:rsidRPr="00B81519" w:rsidRDefault="008D6AA8" w:rsidP="008D6AA8">
            <w:pPr>
              <w:pStyle w:val="af3"/>
              <w:jc w:val="both"/>
            </w:pPr>
            <w:r w:rsidRPr="00B81519">
              <w:t>- Приказ о назначении ответственного за электрохозяйство на площадке и право ведения переговоров в электроустановках;</w:t>
            </w:r>
          </w:p>
          <w:p w14:paraId="7B93B2A4" w14:textId="77777777" w:rsidR="008D6AA8" w:rsidRPr="00B81519" w:rsidRDefault="008D6AA8" w:rsidP="008D6AA8">
            <w:pPr>
              <w:pStyle w:val="af3"/>
              <w:jc w:val="both"/>
            </w:pPr>
            <w:r w:rsidRPr="00B81519">
              <w:t>- Приказ о назначении ответственного за охрану труда, промышленную и пожарную безопасность, экологию на площадке;</w:t>
            </w:r>
          </w:p>
          <w:p w14:paraId="6C3937C9" w14:textId="77777777" w:rsidR="008D6AA8" w:rsidRPr="00B81519" w:rsidRDefault="008D6AA8" w:rsidP="008D6AA8">
            <w:pPr>
              <w:pStyle w:val="af3"/>
              <w:jc w:val="both"/>
            </w:pPr>
            <w:r w:rsidRPr="00B81519">
              <w:t>- Приказ о назначении ответственного за объект (руководителя объекта);</w:t>
            </w:r>
          </w:p>
          <w:p w14:paraId="6A1DFDBF" w14:textId="77777777" w:rsidR="008D6AA8" w:rsidRPr="001176E0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утвержденные и согласованные план проведения работ (ППР), программу ПНР и испытаний,</w:t>
            </w:r>
          </w:p>
          <w:p w14:paraId="1B9C7F9A" w14:textId="77777777" w:rsidR="008D6AA8" w:rsidRPr="001176E0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удостоверения сварщиков (при необходимости),</w:t>
            </w:r>
          </w:p>
          <w:p w14:paraId="3F3AA38E" w14:textId="3284C09C" w:rsidR="008D6AA8" w:rsidRPr="001176E0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удостоверения по профессии,</w:t>
            </w:r>
          </w:p>
          <w:p w14:paraId="47A14638" w14:textId="77777777" w:rsidR="008D6AA8" w:rsidRPr="001176E0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удостоверения по электробезопасности с группой допуска не ниже III,</w:t>
            </w:r>
          </w:p>
          <w:p w14:paraId="110F9EB3" w14:textId="77777777" w:rsidR="008D6AA8" w:rsidRPr="001176E0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удостоверения по охране труда,</w:t>
            </w:r>
          </w:p>
          <w:p w14:paraId="25CFFC75" w14:textId="5ED41D00" w:rsidR="008D6AA8" w:rsidRPr="001176E0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аттестацию по работам на высоте (при необходимости),</w:t>
            </w:r>
          </w:p>
          <w:p w14:paraId="3A5BD55C" w14:textId="14FA6B42" w:rsidR="008D6AA8" w:rsidRPr="001176E0" w:rsidRDefault="008D6AA8" w:rsidP="001176E0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договор на транспортировку и передачу всех отходов производства и потребления</w:t>
            </w:r>
            <w:r w:rsidR="001176E0" w:rsidRPr="001176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DD6381A" w14:textId="77777777" w:rsidR="008D6AA8" w:rsidRPr="001176E0" w:rsidRDefault="008D6AA8" w:rsidP="008D6AA8">
            <w:pPr>
              <w:pStyle w:val="af3"/>
              <w:jc w:val="both"/>
            </w:pPr>
            <w:r w:rsidRPr="001176E0">
              <w:t>Все документы, предоставляемые Подрядчиком, должны быть действующими.</w:t>
            </w:r>
          </w:p>
          <w:p w14:paraId="4E332260" w14:textId="198A3128" w:rsidR="008D6AA8" w:rsidRPr="003F0EC3" w:rsidRDefault="008D6AA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3">
              <w:rPr>
                <w:rFonts w:ascii="Times New Roman" w:hAnsi="Times New Roman"/>
                <w:sz w:val="24"/>
                <w:szCs w:val="24"/>
              </w:rPr>
              <w:lastRenderedPageBreak/>
              <w:t>8. Работы выполнять персоналом, имеющим соответствующую подтвержденную квалификацию. Копии или оригиналы удостоверений у ИТР и работников при выполнении работ на площадке обязательно должны быть при себе, допуск на площадку без их наличия запрещен</w:t>
            </w:r>
            <w:r w:rsidRPr="003F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A8A21" w14:textId="7E7A7231" w:rsidR="008D6AA8" w:rsidRPr="003F0EC3" w:rsidRDefault="00DA15AB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6AA8" w:rsidRPr="003F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AA8" w:rsidRPr="003F0EC3">
              <w:t xml:space="preserve"> </w:t>
            </w:r>
            <w:r w:rsidR="008D6AA8" w:rsidRPr="003F0EC3">
              <w:rPr>
                <w:rFonts w:ascii="Times New Roman" w:hAnsi="Times New Roman" w:cs="Times New Roman"/>
                <w:sz w:val="24"/>
                <w:szCs w:val="24"/>
              </w:rPr>
              <w:t>Подрядчик по настоящему договору является образователем и собственником всех отходов, образующихся от его деятельности при выполнении обозначенных работ, оказании услуг в рамках договора (кроме лома металла).</w:t>
            </w:r>
          </w:p>
          <w:p w14:paraId="0151D1E2" w14:textId="2EEF1398" w:rsidR="008D6AA8" w:rsidRPr="003F0EC3" w:rsidRDefault="008D6AA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3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обязан организовать обращение с данными отходами в соответствии с действующим законодательством, в т.ч. своевременно и за свой счет удалять отходы с территории </w:t>
            </w:r>
            <w:r w:rsidR="002D763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397233">
              <w:rPr>
                <w:rFonts w:ascii="Times New Roman" w:hAnsi="Times New Roman" w:cs="Times New Roman"/>
                <w:sz w:val="24"/>
                <w:szCs w:val="24"/>
              </w:rPr>
              <w:t>НЗНП</w:t>
            </w:r>
            <w:r w:rsidR="002D7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EC3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специализированных организаций</w:t>
            </w:r>
            <w:r w:rsidR="002D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A1558" w14:textId="3AED7FED" w:rsidR="008D6AA8" w:rsidRPr="0089145F" w:rsidRDefault="008D6AA8" w:rsidP="008D6A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EC3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 отвечает за любое загрязнение окружающей среду на строительной площадке, возникшее в ходе выполнения работ и исполнения своих обязательств по Договору и оплачивает все штрафы выставленные Росприроднадзором, выявленные в ходе проверки данных работ.</w:t>
            </w:r>
          </w:p>
        </w:tc>
      </w:tr>
      <w:tr w:rsidR="008D6AA8" w:rsidRPr="001C3DA7" w14:paraId="3D83C5E4" w14:textId="77777777" w:rsidTr="00CD5BC1">
        <w:trPr>
          <w:trHeight w:val="106"/>
        </w:trPr>
        <w:tc>
          <w:tcPr>
            <w:tcW w:w="458" w:type="dxa"/>
            <w:shd w:val="clear" w:color="auto" w:fill="auto"/>
            <w:vAlign w:val="center"/>
          </w:tcPr>
          <w:p w14:paraId="597F23E2" w14:textId="5F208E81" w:rsidR="008D6AA8" w:rsidRPr="00AA4C8A" w:rsidRDefault="002E0EA8" w:rsidP="008D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9" w:type="dxa"/>
            <w:vAlign w:val="center"/>
          </w:tcPr>
          <w:p w14:paraId="7D908710" w14:textId="4C9AB75F" w:rsidR="008D6AA8" w:rsidRDefault="008D6AA8" w:rsidP="008D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BF4">
              <w:rPr>
                <w:rFonts w:ascii="Times New Roman" w:hAnsi="Times New Roman" w:cs="Times New Roman"/>
                <w:sz w:val="24"/>
                <w:szCs w:val="24"/>
              </w:rPr>
              <w:t>Требования к режиму безопасности и гигиене труда</w:t>
            </w:r>
          </w:p>
        </w:tc>
        <w:tc>
          <w:tcPr>
            <w:tcW w:w="7354" w:type="dxa"/>
          </w:tcPr>
          <w:p w14:paraId="55DF3354" w14:textId="5230564F" w:rsidR="008D6AA8" w:rsidRPr="003F0EC3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D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D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 работники, непосредственно находящиеся на территории </w:t>
            </w:r>
            <w:r w:rsidR="00202B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  <w:r w:rsidRPr="002D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</w:t>
            </w:r>
            <w:r w:rsidR="00202B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НЗНП</w:t>
            </w:r>
            <w:r w:rsidRPr="002D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должны быть обеспечены касками, спецодеждой с логотипом предприятия Подрядчика и спец обувью. Обеспечение всеми видами СИЗ Подрядчик выполняет за свой счет.</w:t>
            </w:r>
          </w:p>
          <w:p w14:paraId="6EC10F7B" w14:textId="35A45AFB" w:rsidR="008D6AA8" w:rsidRPr="003F0EC3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D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Допуск Подрядчика к проведению работ предоставляется только после прохождения инструктажа, проводимого специалистами </w:t>
            </w:r>
            <w:r w:rsidR="002E0E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собственника объекта</w:t>
            </w: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F7BC615" w14:textId="6F905946" w:rsidR="008D6AA8" w:rsidRPr="003F0EC3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При производстве работ Подрядчик обязан </w:t>
            </w:r>
            <w:r w:rsidR="002D7637"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соблюдать требования</w:t>
            </w: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действующего законодательства, норм и правил, стандартов и внутренних регламентирующих документов АО «</w:t>
            </w:r>
            <w:r w:rsidR="00202B3A" w:rsidRPr="00202B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НЗНП</w:t>
            </w: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14:paraId="4A6B231E" w14:textId="68C93E08" w:rsidR="008D6AA8" w:rsidRPr="003F0EC3" w:rsidRDefault="008D6AA8" w:rsidP="008D6AA8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E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Специалисты отдела ОТ, промышленной и экологической безопасности, ГСО, пожарной охраны Заказчика имеют право в любое время при проведении работ проводить проверки на предмет соблюдения требований безопасности и имеют право останавливать работы в случае выявления замечаний до их устранения.</w:t>
            </w:r>
          </w:p>
          <w:p w14:paraId="2C9A7B95" w14:textId="253FDC99" w:rsidR="008D6AA8" w:rsidRPr="0089145F" w:rsidRDefault="008D6AA8" w:rsidP="008D6A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EC3">
              <w:rPr>
                <w:rFonts w:ascii="Times New Roman" w:hAnsi="Times New Roman" w:cs="Times New Roman"/>
                <w:sz w:val="24"/>
                <w:szCs w:val="24"/>
              </w:rPr>
              <w:t>5. Подрядчик на этапе согласования договора заранее (минимум за 10 дней) подает Заказчику сопроводительным письмом списки всех работников, привлекаемых в рамках договора, с указанием паспортных данных, должности, для проверки и согласования допуска. В ходе работ ввоз/вывоз МС, допуск вновь привлекаемых работников оформляется письмом на руководство предприятия.</w:t>
            </w:r>
          </w:p>
        </w:tc>
      </w:tr>
      <w:tr w:rsidR="008D6AA8" w:rsidRPr="001C3DA7" w14:paraId="2FC5C7A6" w14:textId="77777777" w:rsidTr="00C5114B">
        <w:tc>
          <w:tcPr>
            <w:tcW w:w="458" w:type="dxa"/>
            <w:vAlign w:val="center"/>
          </w:tcPr>
          <w:p w14:paraId="42754A63" w14:textId="2461C6F9" w:rsidR="008D6AA8" w:rsidRPr="001C3DA7" w:rsidRDefault="008D6AA8" w:rsidP="008D6A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vAlign w:val="center"/>
          </w:tcPr>
          <w:p w14:paraId="2E045068" w14:textId="2FFE0463" w:rsidR="008D6AA8" w:rsidRPr="001C3DA7" w:rsidRDefault="008D6AA8" w:rsidP="008D6A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2D7">
              <w:rPr>
                <w:rFonts w:ascii="Times New Roman" w:hAnsi="Times New Roman" w:cs="Times New Roman"/>
                <w:sz w:val="24"/>
                <w:szCs w:val="24"/>
              </w:rPr>
              <w:t>Расчетная стоимость строительства</w:t>
            </w:r>
          </w:p>
        </w:tc>
        <w:tc>
          <w:tcPr>
            <w:tcW w:w="7354" w:type="dxa"/>
            <w:shd w:val="clear" w:color="auto" w:fill="auto"/>
          </w:tcPr>
          <w:p w14:paraId="7CA3C1E7" w14:textId="65AAB816" w:rsidR="002E6BF0" w:rsidRPr="002E6BF0" w:rsidRDefault="002E6BF0" w:rsidP="002E6B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.1 При подготовке коммерческого предложения претенденту необходимо самостоятельно разработать и предоставить сметную документацию по предмету закупки</w:t>
            </w:r>
          </w:p>
          <w:p w14:paraId="3152A505" w14:textId="7C562FEF" w:rsidR="002E6BF0" w:rsidRPr="002E6BF0" w:rsidRDefault="002E6BF0" w:rsidP="002E6B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.2 Сметную документацию разработать в соответствии с действующими нормативными актами, включенными в Федеральный реестр сметных нормативов (ФРСН) на основании Методики определения сметной стоимости строительства (Приказ Минстроя России от 04.08.2020 № 421/</w:t>
            </w:r>
            <w:proofErr w:type="spellStart"/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, с учетом изменений и дополнений на дату передачи документации в программном комплексе «ГРАНД-Смета».</w:t>
            </w:r>
          </w:p>
          <w:p w14:paraId="4A916C16" w14:textId="09FD2B70" w:rsidR="002E6BF0" w:rsidRPr="002E6BF0" w:rsidRDefault="002E6BF0" w:rsidP="002E6B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.3 Сметную стоимость строительства определить ресурсно-индексным методом в базе ФСНБ-2022 (РИМ), с учетом изменений и дополнений на дату составления сметной документации соответствующего квартала.</w:t>
            </w:r>
          </w:p>
          <w:p w14:paraId="47EC5578" w14:textId="2A581033" w:rsidR="002E6BF0" w:rsidRPr="002E6BF0" w:rsidRDefault="002E6BF0" w:rsidP="002E6B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.4   Включить непредвиденные затраты в размере 3%.</w:t>
            </w:r>
          </w:p>
          <w:p w14:paraId="5097AF64" w14:textId="2C863CBB" w:rsidR="002E6BF0" w:rsidRPr="002E6BF0" w:rsidRDefault="002E6BF0" w:rsidP="002E6B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.5Требования к сметной документации (дополнение/исключение) для определения стоимости строительства могут сообщаться дополнительно письмом от Заказчика при разработке документации на любом этапе выполнения работ.</w:t>
            </w:r>
          </w:p>
          <w:p w14:paraId="512C6905" w14:textId="5BDD52F9" w:rsidR="008D6AA8" w:rsidRPr="00771D63" w:rsidRDefault="002E6BF0" w:rsidP="002E6BF0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6BF0">
              <w:rPr>
                <w:rFonts w:ascii="Times New Roman" w:hAnsi="Times New Roman" w:cs="Times New Roman"/>
                <w:sz w:val="24"/>
                <w:szCs w:val="24"/>
              </w:rPr>
              <w:t>.6 Сметную документацию представить в формате EXCEL, ГРАНД-Смета</w:t>
            </w:r>
            <w:r w:rsidRPr="009257D2">
              <w:rPr>
                <w:sz w:val="26"/>
                <w:szCs w:val="26"/>
                <w:highlight w:val="yellow"/>
              </w:rPr>
              <w:t>.</w:t>
            </w:r>
          </w:p>
        </w:tc>
      </w:tr>
      <w:tr w:rsidR="008D6AA8" w:rsidRPr="001C3DA7" w14:paraId="759401B6" w14:textId="77777777" w:rsidTr="001D4D1D">
        <w:tc>
          <w:tcPr>
            <w:tcW w:w="458" w:type="dxa"/>
            <w:vAlign w:val="center"/>
          </w:tcPr>
          <w:p w14:paraId="0CEA5221" w14:textId="41C82493" w:rsidR="008D6AA8" w:rsidRPr="001C3DA7" w:rsidRDefault="008D6AA8" w:rsidP="008D6A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1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vAlign w:val="center"/>
          </w:tcPr>
          <w:p w14:paraId="5188F52F" w14:textId="6D00DC1B" w:rsidR="008D6AA8" w:rsidRPr="001C3DA7" w:rsidRDefault="008D6AA8" w:rsidP="008D6A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14B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7354" w:type="dxa"/>
            <w:vAlign w:val="center"/>
          </w:tcPr>
          <w:p w14:paraId="45861CE0" w14:textId="73F11CB0" w:rsidR="008D6AA8" w:rsidRDefault="008D6AA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9E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выполняются Подрядчиком с использованием материалов </w:t>
            </w:r>
            <w:r w:rsidR="007A1B69" w:rsidRPr="003A39E3">
              <w:rPr>
                <w:rFonts w:ascii="Times New Roman" w:hAnsi="Times New Roman" w:cs="Times New Roman"/>
                <w:sz w:val="24"/>
                <w:szCs w:val="24"/>
              </w:rPr>
              <w:t>согласно спецификациям</w:t>
            </w:r>
            <w:r w:rsidRPr="003A39E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7A1B69" w:rsidRPr="003A39E3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3A39E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3A39E3" w:rsidRPr="003A39E3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материалов, указанных в </w:t>
            </w:r>
            <w:r w:rsidRPr="003A39E3">
              <w:rPr>
                <w:rFonts w:ascii="Times New Roman" w:hAnsi="Times New Roman" w:cs="Times New Roman"/>
                <w:sz w:val="24"/>
                <w:szCs w:val="24"/>
              </w:rPr>
              <w:t>ведомости поставки материалов заказчика.</w:t>
            </w:r>
            <w:r w:rsidRPr="00524BF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качество и применяемость. </w:t>
            </w:r>
            <w:r w:rsidRPr="00C2185E">
              <w:rPr>
                <w:rFonts w:ascii="Times New Roman" w:hAnsi="Times New Roman" w:cs="Times New Roman"/>
                <w:sz w:val="24"/>
                <w:szCs w:val="24"/>
              </w:rPr>
              <w:t>Подрядчик несет ответственность за соответствие используемых материалов государственным стандартам и техническим условиям.</w:t>
            </w:r>
          </w:p>
          <w:p w14:paraId="450E920B" w14:textId="10FC1A6F" w:rsidR="008D6AA8" w:rsidRPr="00524BF4" w:rsidRDefault="00BB3F6B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8D6AA8">
              <w:rPr>
                <w:rFonts w:ascii="Times New Roman" w:hAnsi="Times New Roman" w:cs="Times New Roman"/>
                <w:sz w:val="24"/>
                <w:szCs w:val="24"/>
              </w:rPr>
              <w:t>. В случае возникновения при проведении работ потребности в дополнительных материалах, Подрядчик приобретает их за свой счет по согласованию с Заказчиком.</w:t>
            </w:r>
          </w:p>
          <w:p w14:paraId="053C4E49" w14:textId="5ECB5627" w:rsidR="008D6AA8" w:rsidRPr="00C6129C" w:rsidRDefault="00BB3F6B" w:rsidP="007A1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8D6AA8" w:rsidRPr="00524BF4">
              <w:rPr>
                <w:rFonts w:ascii="Times New Roman" w:hAnsi="Times New Roman" w:cs="Times New Roman"/>
                <w:sz w:val="24"/>
                <w:szCs w:val="24"/>
              </w:rPr>
              <w:t>. Подрядчик обеспечивает наличие необходимых для выполнения работ и сдачи в эксплуатацию заключений и разрешительных документов в соответствии с законодательством</w:t>
            </w:r>
            <w:r w:rsidR="007A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6AA8" w:rsidRPr="001C3DA7" w14:paraId="35C1C82C" w14:textId="77777777" w:rsidTr="00BB7FC6">
        <w:tc>
          <w:tcPr>
            <w:tcW w:w="458" w:type="dxa"/>
            <w:vAlign w:val="center"/>
          </w:tcPr>
          <w:p w14:paraId="1B87731F" w14:textId="12112D52" w:rsidR="008D6AA8" w:rsidRPr="00C5114B" w:rsidRDefault="00BD44CF" w:rsidP="008D6A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9" w:type="dxa"/>
            <w:vAlign w:val="center"/>
          </w:tcPr>
          <w:p w14:paraId="365837CA" w14:textId="0E579175" w:rsidR="008D6AA8" w:rsidRPr="00C5114B" w:rsidRDefault="008D6AA8" w:rsidP="008D6A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354" w:type="dxa"/>
            <w:vAlign w:val="center"/>
          </w:tcPr>
          <w:p w14:paraId="6006B458" w14:textId="0B301ABF" w:rsidR="008D6AA8" w:rsidRDefault="008D6AA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B1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="00066D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0B15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документации </w:t>
            </w:r>
          </w:p>
          <w:p w14:paraId="4C89375E" w14:textId="6E20F965" w:rsidR="00066DD6" w:rsidRPr="00066DD6" w:rsidRDefault="000870CC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CC">
              <w:rPr>
                <w:rFonts w:ascii="Times New Roman" w:hAnsi="Times New Roman" w:cs="Times New Roman"/>
                <w:sz w:val="24"/>
                <w:szCs w:val="24"/>
              </w:rPr>
              <w:t>41024-К</w:t>
            </w:r>
            <w:r w:rsidR="00202B3A" w:rsidRPr="00202B3A">
              <w:rPr>
                <w:rFonts w:ascii="Times New Roman" w:hAnsi="Times New Roman" w:cs="Times New Roman"/>
                <w:sz w:val="24"/>
                <w:szCs w:val="24"/>
              </w:rPr>
              <w:t>-ЭС</w:t>
            </w:r>
            <w:r w:rsidR="00066DD6" w:rsidRPr="00066D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D5A81B" w14:textId="513EB7E0" w:rsidR="008D6AA8" w:rsidRPr="00066DD6" w:rsidRDefault="000870CC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CC">
              <w:rPr>
                <w:rFonts w:ascii="Times New Roman" w:hAnsi="Times New Roman" w:cs="Times New Roman"/>
                <w:sz w:val="24"/>
                <w:szCs w:val="24"/>
              </w:rPr>
              <w:t>41024-К</w:t>
            </w:r>
            <w:r w:rsidR="00202B3A" w:rsidRPr="00202B3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="00202B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6DD6" w:rsidRPr="00066D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63B2B4" w14:textId="06AA8643" w:rsidR="00066DD6" w:rsidRPr="002E6BF0" w:rsidRDefault="000870CC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CC">
              <w:rPr>
                <w:rFonts w:ascii="Times New Roman" w:hAnsi="Times New Roman" w:cs="Times New Roman"/>
                <w:sz w:val="24"/>
                <w:szCs w:val="24"/>
              </w:rPr>
              <w:t>41024-К</w:t>
            </w:r>
            <w:r w:rsidR="00202B3A" w:rsidRPr="00202B3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="00202B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DD6" w:rsidRPr="00066D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5C45E" w14:textId="56ED7E66" w:rsidR="00066DD6" w:rsidRPr="00066DD6" w:rsidRDefault="000870CC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CC">
              <w:rPr>
                <w:rFonts w:ascii="Times New Roman" w:hAnsi="Times New Roman" w:cs="Times New Roman"/>
                <w:sz w:val="24"/>
                <w:szCs w:val="24"/>
              </w:rPr>
              <w:t>41024-К</w:t>
            </w:r>
            <w:r w:rsidR="00202B3A" w:rsidRPr="00202B3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="00202B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6DD6" w:rsidRPr="00066D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78AE2E" w14:textId="50FD97C8" w:rsidR="00066DD6" w:rsidRDefault="000870CC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CC">
              <w:rPr>
                <w:rFonts w:ascii="Times New Roman" w:hAnsi="Times New Roman" w:cs="Times New Roman"/>
                <w:sz w:val="24"/>
                <w:szCs w:val="24"/>
              </w:rPr>
              <w:t>41024-К</w:t>
            </w:r>
            <w:r w:rsidR="00202B3A" w:rsidRPr="00202B3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="00202B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7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B4A554" w14:textId="0DBCAADF" w:rsidR="002E7866" w:rsidRPr="002E6BF0" w:rsidRDefault="002E7866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6">
              <w:rPr>
                <w:rFonts w:ascii="Times New Roman" w:hAnsi="Times New Roman" w:cs="Times New Roman"/>
                <w:sz w:val="24"/>
                <w:szCs w:val="24"/>
              </w:rPr>
              <w:t>41024-К-</w:t>
            </w:r>
            <w:r w:rsidR="006C0E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Н1.</w:t>
            </w:r>
          </w:p>
          <w:p w14:paraId="0C9F0747" w14:textId="0175FD31" w:rsidR="008D6AA8" w:rsidRDefault="008D6AA8" w:rsidP="008D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B0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1B69">
              <w:rPr>
                <w:rFonts w:ascii="Times New Roman" w:hAnsi="Times New Roman" w:cs="Times New Roman"/>
                <w:sz w:val="24"/>
                <w:szCs w:val="24"/>
              </w:rPr>
              <w:t>едомость</w:t>
            </w:r>
            <w:r w:rsidRPr="00970B15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материалов заказчика</w:t>
            </w:r>
            <w:r w:rsidR="006B0F4F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</w:t>
            </w:r>
            <w:r w:rsidRPr="00970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11DD1" w14:textId="155A3107" w:rsidR="008D6AA8" w:rsidRPr="00C5114B" w:rsidRDefault="002E7866" w:rsidP="008D6AA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6AA8" w:rsidRPr="00970B15">
              <w:rPr>
                <w:rFonts w:ascii="Times New Roman" w:hAnsi="Times New Roman" w:cs="Times New Roman"/>
                <w:sz w:val="24"/>
                <w:szCs w:val="24"/>
              </w:rPr>
              <w:t>Из локальных сметных расчётов исключить стоимость материалов, согласно</w:t>
            </w:r>
            <w:r w:rsidR="007A1B69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</w:t>
            </w:r>
            <w:r w:rsidR="008D6AA8" w:rsidRPr="00970B15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материалов заказчика. (количество материала в смете остается без стоимости материала).</w:t>
            </w:r>
          </w:p>
        </w:tc>
      </w:tr>
    </w:tbl>
    <w:p w14:paraId="22EA0BA3" w14:textId="77777777" w:rsidR="00A972F8" w:rsidRDefault="00A972F8" w:rsidP="00C75BB1">
      <w:pPr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Hlk130559208"/>
      <w:bookmarkEnd w:id="0"/>
    </w:p>
    <w:sectPr w:rsidR="00A972F8" w:rsidSect="009A7899">
      <w:footerReference w:type="default" r:id="rId8"/>
      <w:footerReference w:type="first" r:id="rId9"/>
      <w:pgSz w:w="11906" w:h="16838"/>
      <w:pgMar w:top="709" w:right="566" w:bottom="709" w:left="1134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32BC" w14:textId="77777777" w:rsidR="00330168" w:rsidRDefault="00330168" w:rsidP="00CC11DF">
      <w:r>
        <w:separator/>
      </w:r>
    </w:p>
  </w:endnote>
  <w:endnote w:type="continuationSeparator" w:id="0">
    <w:p w14:paraId="0BBFC4AD" w14:textId="77777777" w:rsidR="00330168" w:rsidRDefault="00330168" w:rsidP="00CC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6042778"/>
      <w:docPartObj>
        <w:docPartGallery w:val="Page Numbers (Bottom of Page)"/>
        <w:docPartUnique/>
      </w:docPartObj>
    </w:sdtPr>
    <w:sdtContent>
      <w:p w14:paraId="3BDAB85C" w14:textId="77777777" w:rsidR="00C64C40" w:rsidRDefault="00C64C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58B">
          <w:rPr>
            <w:noProof/>
          </w:rPr>
          <w:t>4</w:t>
        </w:r>
        <w:r>
          <w:fldChar w:fldCharType="end"/>
        </w:r>
      </w:p>
    </w:sdtContent>
  </w:sdt>
  <w:p w14:paraId="50DF763D" w14:textId="77777777" w:rsidR="00C64C40" w:rsidRDefault="00C64C4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1022092"/>
      <w:docPartObj>
        <w:docPartGallery w:val="Page Numbers (Bottom of Page)"/>
        <w:docPartUnique/>
      </w:docPartObj>
    </w:sdtPr>
    <w:sdtContent>
      <w:p w14:paraId="3CDC14CE" w14:textId="77777777" w:rsidR="00B415F5" w:rsidRDefault="00C2629C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41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16FE52" w14:textId="77777777" w:rsidR="00B415F5" w:rsidRPr="004062FE" w:rsidRDefault="00B415F5" w:rsidP="00CC11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3AB4" w14:textId="77777777" w:rsidR="00330168" w:rsidRDefault="00330168" w:rsidP="00CC11DF">
      <w:r>
        <w:separator/>
      </w:r>
    </w:p>
  </w:footnote>
  <w:footnote w:type="continuationSeparator" w:id="0">
    <w:p w14:paraId="406217B6" w14:textId="77777777" w:rsidR="00330168" w:rsidRDefault="00330168" w:rsidP="00CC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DC8ED72"/>
    <w:lvl w:ilvl="0">
      <w:numFmt w:val="bullet"/>
      <w:lvlText w:val="*"/>
      <w:lvlJc w:val="left"/>
    </w:lvl>
  </w:abstractNum>
  <w:abstractNum w:abstractNumId="1" w15:restartNumberingAfterBreak="0">
    <w:nsid w:val="06B73909"/>
    <w:multiLevelType w:val="singleLevel"/>
    <w:tmpl w:val="ECD89A66"/>
    <w:lvl w:ilvl="0">
      <w:start w:val="24"/>
      <w:numFmt w:val="decimal"/>
      <w:lvlText w:val="8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63217"/>
    <w:multiLevelType w:val="hybridMultilevel"/>
    <w:tmpl w:val="B1D60916"/>
    <w:lvl w:ilvl="0" w:tplc="2200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63E6"/>
    <w:multiLevelType w:val="hybridMultilevel"/>
    <w:tmpl w:val="6308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9B9"/>
    <w:multiLevelType w:val="hybridMultilevel"/>
    <w:tmpl w:val="81BA1AF8"/>
    <w:lvl w:ilvl="0" w:tplc="CDC8ED7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1609"/>
    <w:multiLevelType w:val="singleLevel"/>
    <w:tmpl w:val="4BD24846"/>
    <w:lvl w:ilvl="0">
      <w:start w:val="21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580BD3"/>
    <w:multiLevelType w:val="hybridMultilevel"/>
    <w:tmpl w:val="68D8C078"/>
    <w:lvl w:ilvl="0" w:tplc="81C6279E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B071B01"/>
    <w:multiLevelType w:val="hybridMultilevel"/>
    <w:tmpl w:val="FDD0B940"/>
    <w:lvl w:ilvl="0" w:tplc="88048F38">
      <w:start w:val="1"/>
      <w:numFmt w:val="decimal"/>
      <w:lvlText w:val="%1."/>
      <w:lvlJc w:val="left"/>
      <w:pPr>
        <w:ind w:left="483" w:hanging="360"/>
      </w:pPr>
    </w:lvl>
    <w:lvl w:ilvl="1" w:tplc="04190019">
      <w:start w:val="1"/>
      <w:numFmt w:val="lowerLetter"/>
      <w:lvlText w:val="%2."/>
      <w:lvlJc w:val="left"/>
      <w:pPr>
        <w:ind w:left="1203" w:hanging="360"/>
      </w:pPr>
    </w:lvl>
    <w:lvl w:ilvl="2" w:tplc="0419001B">
      <w:start w:val="1"/>
      <w:numFmt w:val="lowerRoman"/>
      <w:lvlText w:val="%3."/>
      <w:lvlJc w:val="right"/>
      <w:pPr>
        <w:ind w:left="1923" w:hanging="180"/>
      </w:pPr>
    </w:lvl>
    <w:lvl w:ilvl="3" w:tplc="0419000F">
      <w:start w:val="1"/>
      <w:numFmt w:val="decimal"/>
      <w:lvlText w:val="%4."/>
      <w:lvlJc w:val="left"/>
      <w:pPr>
        <w:ind w:left="2643" w:hanging="360"/>
      </w:pPr>
    </w:lvl>
    <w:lvl w:ilvl="4" w:tplc="04190019">
      <w:start w:val="1"/>
      <w:numFmt w:val="lowerLetter"/>
      <w:lvlText w:val="%5."/>
      <w:lvlJc w:val="left"/>
      <w:pPr>
        <w:ind w:left="3363" w:hanging="360"/>
      </w:pPr>
    </w:lvl>
    <w:lvl w:ilvl="5" w:tplc="0419001B">
      <w:start w:val="1"/>
      <w:numFmt w:val="lowerRoman"/>
      <w:lvlText w:val="%6."/>
      <w:lvlJc w:val="right"/>
      <w:pPr>
        <w:ind w:left="4083" w:hanging="180"/>
      </w:pPr>
    </w:lvl>
    <w:lvl w:ilvl="6" w:tplc="0419000F">
      <w:start w:val="1"/>
      <w:numFmt w:val="decimal"/>
      <w:lvlText w:val="%7."/>
      <w:lvlJc w:val="left"/>
      <w:pPr>
        <w:ind w:left="4803" w:hanging="360"/>
      </w:pPr>
    </w:lvl>
    <w:lvl w:ilvl="7" w:tplc="04190019">
      <w:start w:val="1"/>
      <w:numFmt w:val="lowerLetter"/>
      <w:lvlText w:val="%8."/>
      <w:lvlJc w:val="left"/>
      <w:pPr>
        <w:ind w:left="5523" w:hanging="360"/>
      </w:pPr>
    </w:lvl>
    <w:lvl w:ilvl="8" w:tplc="0419001B">
      <w:start w:val="1"/>
      <w:numFmt w:val="lowerRoman"/>
      <w:lvlText w:val="%9."/>
      <w:lvlJc w:val="right"/>
      <w:pPr>
        <w:ind w:left="6243" w:hanging="180"/>
      </w:pPr>
    </w:lvl>
  </w:abstractNum>
  <w:abstractNum w:abstractNumId="8" w15:restartNumberingAfterBreak="0">
    <w:nsid w:val="28FC0709"/>
    <w:multiLevelType w:val="hybridMultilevel"/>
    <w:tmpl w:val="1382BD04"/>
    <w:lvl w:ilvl="0" w:tplc="FFFFFFFF">
      <w:start w:val="1"/>
      <w:numFmt w:val="bullet"/>
      <w:lvlText w:val="-"/>
      <w:lvlJc w:val="left"/>
      <w:pPr>
        <w:ind w:left="11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9" w15:restartNumberingAfterBreak="0">
    <w:nsid w:val="2CC824ED"/>
    <w:multiLevelType w:val="hybridMultilevel"/>
    <w:tmpl w:val="84B6D500"/>
    <w:lvl w:ilvl="0" w:tplc="E0A49C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7BBF"/>
    <w:multiLevelType w:val="singleLevel"/>
    <w:tmpl w:val="EA7EA11E"/>
    <w:lvl w:ilvl="0">
      <w:start w:val="6"/>
      <w:numFmt w:val="decimal"/>
      <w:lvlText w:val="7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670901"/>
    <w:multiLevelType w:val="hybridMultilevel"/>
    <w:tmpl w:val="C8E44938"/>
    <w:lvl w:ilvl="0" w:tplc="72B62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721216"/>
    <w:multiLevelType w:val="hybridMultilevel"/>
    <w:tmpl w:val="FA866B52"/>
    <w:lvl w:ilvl="0" w:tplc="7590AEA8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C9F66C2"/>
    <w:multiLevelType w:val="hybridMultilevel"/>
    <w:tmpl w:val="C136ECC8"/>
    <w:lvl w:ilvl="0" w:tplc="3386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65BE8"/>
    <w:multiLevelType w:val="hybridMultilevel"/>
    <w:tmpl w:val="BE4AC246"/>
    <w:lvl w:ilvl="0" w:tplc="04405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A1C5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83A40"/>
    <w:multiLevelType w:val="hybridMultilevel"/>
    <w:tmpl w:val="7B2C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C3F60"/>
    <w:multiLevelType w:val="singleLevel"/>
    <w:tmpl w:val="FDAE8750"/>
    <w:lvl w:ilvl="0">
      <w:start w:val="1"/>
      <w:numFmt w:val="decimal"/>
      <w:lvlText w:val="8.20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B44383C"/>
    <w:multiLevelType w:val="hybridMultilevel"/>
    <w:tmpl w:val="025C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81812">
    <w:abstractNumId w:val="10"/>
  </w:num>
  <w:num w:numId="2" w16cid:durableId="1949735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 w16cid:durableId="235437058">
    <w:abstractNumId w:val="16"/>
  </w:num>
  <w:num w:numId="4" w16cid:durableId="1438519891">
    <w:abstractNumId w:val="5"/>
  </w:num>
  <w:num w:numId="5" w16cid:durableId="1717698706">
    <w:abstractNumId w:val="1"/>
  </w:num>
  <w:num w:numId="6" w16cid:durableId="84667497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7" w16cid:durableId="1729188693">
    <w:abstractNumId w:val="6"/>
  </w:num>
  <w:num w:numId="8" w16cid:durableId="163965125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 w16cid:durableId="124853947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0" w16cid:durableId="222065134">
    <w:abstractNumId w:val="3"/>
  </w:num>
  <w:num w:numId="11" w16cid:durableId="1981185911">
    <w:abstractNumId w:val="4"/>
  </w:num>
  <w:num w:numId="12" w16cid:durableId="859972354">
    <w:abstractNumId w:val="2"/>
  </w:num>
  <w:num w:numId="13" w16cid:durableId="275212134">
    <w:abstractNumId w:val="8"/>
  </w:num>
  <w:num w:numId="14" w16cid:durableId="1014459075">
    <w:abstractNumId w:val="12"/>
  </w:num>
  <w:num w:numId="15" w16cid:durableId="1598438321">
    <w:abstractNumId w:val="14"/>
  </w:num>
  <w:num w:numId="16" w16cid:durableId="1786001850">
    <w:abstractNumId w:val="13"/>
  </w:num>
  <w:num w:numId="17" w16cid:durableId="732393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00988">
    <w:abstractNumId w:val="17"/>
  </w:num>
  <w:num w:numId="19" w16cid:durableId="1746607692">
    <w:abstractNumId w:val="15"/>
  </w:num>
  <w:num w:numId="20" w16cid:durableId="129133039">
    <w:abstractNumId w:val="11"/>
  </w:num>
  <w:num w:numId="21" w16cid:durableId="1928999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12"/>
    <w:rsid w:val="00007129"/>
    <w:rsid w:val="0001207E"/>
    <w:rsid w:val="00012304"/>
    <w:rsid w:val="00014993"/>
    <w:rsid w:val="000251B6"/>
    <w:rsid w:val="000255E5"/>
    <w:rsid w:val="000302B1"/>
    <w:rsid w:val="0004267C"/>
    <w:rsid w:val="0004310A"/>
    <w:rsid w:val="00055382"/>
    <w:rsid w:val="0006567F"/>
    <w:rsid w:val="00066DD6"/>
    <w:rsid w:val="0007359B"/>
    <w:rsid w:val="000864DE"/>
    <w:rsid w:val="000870CC"/>
    <w:rsid w:val="000903D6"/>
    <w:rsid w:val="000A1E17"/>
    <w:rsid w:val="000A7A10"/>
    <w:rsid w:val="000B43C2"/>
    <w:rsid w:val="000B5B02"/>
    <w:rsid w:val="000B7D5B"/>
    <w:rsid w:val="000C423C"/>
    <w:rsid w:val="000F184C"/>
    <w:rsid w:val="000F546B"/>
    <w:rsid w:val="000F57CF"/>
    <w:rsid w:val="000F7DC5"/>
    <w:rsid w:val="001062E8"/>
    <w:rsid w:val="001136B4"/>
    <w:rsid w:val="00113C90"/>
    <w:rsid w:val="001176E0"/>
    <w:rsid w:val="0012758D"/>
    <w:rsid w:val="001437ED"/>
    <w:rsid w:val="00147500"/>
    <w:rsid w:val="001545F7"/>
    <w:rsid w:val="00157AAA"/>
    <w:rsid w:val="001639F4"/>
    <w:rsid w:val="001711B0"/>
    <w:rsid w:val="00177ACC"/>
    <w:rsid w:val="00187A0F"/>
    <w:rsid w:val="001945ED"/>
    <w:rsid w:val="00196030"/>
    <w:rsid w:val="0019608D"/>
    <w:rsid w:val="001C3DA7"/>
    <w:rsid w:val="001D1A69"/>
    <w:rsid w:val="001E79AF"/>
    <w:rsid w:val="00202B3A"/>
    <w:rsid w:val="002577BB"/>
    <w:rsid w:val="00273343"/>
    <w:rsid w:val="002740AE"/>
    <w:rsid w:val="00292E3B"/>
    <w:rsid w:val="00293583"/>
    <w:rsid w:val="002A07A2"/>
    <w:rsid w:val="002A2CF5"/>
    <w:rsid w:val="002A6ACC"/>
    <w:rsid w:val="002C6099"/>
    <w:rsid w:val="002C7918"/>
    <w:rsid w:val="002D6369"/>
    <w:rsid w:val="002D7637"/>
    <w:rsid w:val="002E0EA8"/>
    <w:rsid w:val="002E695D"/>
    <w:rsid w:val="002E6BF0"/>
    <w:rsid w:val="002E7866"/>
    <w:rsid w:val="00304881"/>
    <w:rsid w:val="00320DAC"/>
    <w:rsid w:val="00321C52"/>
    <w:rsid w:val="00330168"/>
    <w:rsid w:val="0033241D"/>
    <w:rsid w:val="003377B9"/>
    <w:rsid w:val="00342E97"/>
    <w:rsid w:val="00351AA8"/>
    <w:rsid w:val="00351C97"/>
    <w:rsid w:val="00352295"/>
    <w:rsid w:val="003614B7"/>
    <w:rsid w:val="00363FF4"/>
    <w:rsid w:val="00364844"/>
    <w:rsid w:val="00381C0C"/>
    <w:rsid w:val="00381F29"/>
    <w:rsid w:val="00397233"/>
    <w:rsid w:val="003A39E3"/>
    <w:rsid w:val="003A68AE"/>
    <w:rsid w:val="003B59F6"/>
    <w:rsid w:val="003C666D"/>
    <w:rsid w:val="003C6722"/>
    <w:rsid w:val="003D0574"/>
    <w:rsid w:val="003D207D"/>
    <w:rsid w:val="003E16ED"/>
    <w:rsid w:val="003F145D"/>
    <w:rsid w:val="00404700"/>
    <w:rsid w:val="004065DE"/>
    <w:rsid w:val="004118C8"/>
    <w:rsid w:val="00413D0B"/>
    <w:rsid w:val="00422488"/>
    <w:rsid w:val="00440493"/>
    <w:rsid w:val="00440942"/>
    <w:rsid w:val="00457E95"/>
    <w:rsid w:val="004673F3"/>
    <w:rsid w:val="004A240C"/>
    <w:rsid w:val="004B44B2"/>
    <w:rsid w:val="004C1B57"/>
    <w:rsid w:val="004D0009"/>
    <w:rsid w:val="004D16E9"/>
    <w:rsid w:val="004D2218"/>
    <w:rsid w:val="004D3CCF"/>
    <w:rsid w:val="004F558E"/>
    <w:rsid w:val="005063C5"/>
    <w:rsid w:val="00516BDD"/>
    <w:rsid w:val="0052203A"/>
    <w:rsid w:val="0052581D"/>
    <w:rsid w:val="00532EA7"/>
    <w:rsid w:val="0054272D"/>
    <w:rsid w:val="0054291E"/>
    <w:rsid w:val="00545152"/>
    <w:rsid w:val="00560885"/>
    <w:rsid w:val="00576850"/>
    <w:rsid w:val="00587F9C"/>
    <w:rsid w:val="00596C0B"/>
    <w:rsid w:val="005D13E3"/>
    <w:rsid w:val="005E320B"/>
    <w:rsid w:val="005E76A4"/>
    <w:rsid w:val="005F0F4D"/>
    <w:rsid w:val="005F21AB"/>
    <w:rsid w:val="005F39A7"/>
    <w:rsid w:val="005F7807"/>
    <w:rsid w:val="00617A8C"/>
    <w:rsid w:val="00622624"/>
    <w:rsid w:val="00623BAD"/>
    <w:rsid w:val="00623DC5"/>
    <w:rsid w:val="0062563C"/>
    <w:rsid w:val="006315FF"/>
    <w:rsid w:val="00635DE6"/>
    <w:rsid w:val="006465A3"/>
    <w:rsid w:val="00650C5D"/>
    <w:rsid w:val="00655CEA"/>
    <w:rsid w:val="00686348"/>
    <w:rsid w:val="006A0FBE"/>
    <w:rsid w:val="006A6DB1"/>
    <w:rsid w:val="006B0972"/>
    <w:rsid w:val="006B0F4F"/>
    <w:rsid w:val="006C0E6F"/>
    <w:rsid w:val="006F034D"/>
    <w:rsid w:val="00702AA0"/>
    <w:rsid w:val="00711987"/>
    <w:rsid w:val="00722281"/>
    <w:rsid w:val="0072360E"/>
    <w:rsid w:val="00731D4A"/>
    <w:rsid w:val="00731D7F"/>
    <w:rsid w:val="00734769"/>
    <w:rsid w:val="007350D0"/>
    <w:rsid w:val="007368FF"/>
    <w:rsid w:val="007429A0"/>
    <w:rsid w:val="00742C7D"/>
    <w:rsid w:val="00743B7F"/>
    <w:rsid w:val="007519E6"/>
    <w:rsid w:val="0076203F"/>
    <w:rsid w:val="00771D63"/>
    <w:rsid w:val="0077253F"/>
    <w:rsid w:val="00780039"/>
    <w:rsid w:val="00780658"/>
    <w:rsid w:val="007926DF"/>
    <w:rsid w:val="00795CA9"/>
    <w:rsid w:val="007A1B69"/>
    <w:rsid w:val="007B4B27"/>
    <w:rsid w:val="007B66B3"/>
    <w:rsid w:val="00805A13"/>
    <w:rsid w:val="00806E92"/>
    <w:rsid w:val="00807615"/>
    <w:rsid w:val="00823E10"/>
    <w:rsid w:val="00824B18"/>
    <w:rsid w:val="00827226"/>
    <w:rsid w:val="008328D9"/>
    <w:rsid w:val="00833BBF"/>
    <w:rsid w:val="00846175"/>
    <w:rsid w:val="0084715B"/>
    <w:rsid w:val="0089145F"/>
    <w:rsid w:val="008B2319"/>
    <w:rsid w:val="008D2535"/>
    <w:rsid w:val="008D3061"/>
    <w:rsid w:val="008D531E"/>
    <w:rsid w:val="008D6AA8"/>
    <w:rsid w:val="008D7B9B"/>
    <w:rsid w:val="008E449B"/>
    <w:rsid w:val="008F436D"/>
    <w:rsid w:val="0090527F"/>
    <w:rsid w:val="00910F81"/>
    <w:rsid w:val="009171C1"/>
    <w:rsid w:val="009204CE"/>
    <w:rsid w:val="00924B4B"/>
    <w:rsid w:val="00933456"/>
    <w:rsid w:val="0094011C"/>
    <w:rsid w:val="00954584"/>
    <w:rsid w:val="0096176B"/>
    <w:rsid w:val="00965119"/>
    <w:rsid w:val="00973F58"/>
    <w:rsid w:val="0097701F"/>
    <w:rsid w:val="00985D91"/>
    <w:rsid w:val="00993E85"/>
    <w:rsid w:val="009A6CCE"/>
    <w:rsid w:val="009A7899"/>
    <w:rsid w:val="009B0FF3"/>
    <w:rsid w:val="009B106F"/>
    <w:rsid w:val="009B2AEA"/>
    <w:rsid w:val="009C0D42"/>
    <w:rsid w:val="009C64DE"/>
    <w:rsid w:val="009D7E08"/>
    <w:rsid w:val="009E7B12"/>
    <w:rsid w:val="009F0B0C"/>
    <w:rsid w:val="009F1134"/>
    <w:rsid w:val="009F25D6"/>
    <w:rsid w:val="00A12298"/>
    <w:rsid w:val="00A123D4"/>
    <w:rsid w:val="00A20BE2"/>
    <w:rsid w:val="00A2593C"/>
    <w:rsid w:val="00A3252E"/>
    <w:rsid w:val="00A43D16"/>
    <w:rsid w:val="00A44B88"/>
    <w:rsid w:val="00A74A02"/>
    <w:rsid w:val="00A74B1E"/>
    <w:rsid w:val="00A8549C"/>
    <w:rsid w:val="00A86DAD"/>
    <w:rsid w:val="00A94A70"/>
    <w:rsid w:val="00A94ABE"/>
    <w:rsid w:val="00A96E86"/>
    <w:rsid w:val="00A972F8"/>
    <w:rsid w:val="00AA4C8A"/>
    <w:rsid w:val="00AD359B"/>
    <w:rsid w:val="00AF38DA"/>
    <w:rsid w:val="00B03466"/>
    <w:rsid w:val="00B10555"/>
    <w:rsid w:val="00B106E0"/>
    <w:rsid w:val="00B13F8C"/>
    <w:rsid w:val="00B320A7"/>
    <w:rsid w:val="00B415F5"/>
    <w:rsid w:val="00B41EE1"/>
    <w:rsid w:val="00B44C21"/>
    <w:rsid w:val="00B459CA"/>
    <w:rsid w:val="00B5124B"/>
    <w:rsid w:val="00B53EE0"/>
    <w:rsid w:val="00B56579"/>
    <w:rsid w:val="00B81519"/>
    <w:rsid w:val="00B82414"/>
    <w:rsid w:val="00B8673F"/>
    <w:rsid w:val="00B86A56"/>
    <w:rsid w:val="00B9186A"/>
    <w:rsid w:val="00BA367E"/>
    <w:rsid w:val="00BB3691"/>
    <w:rsid w:val="00BB3F6B"/>
    <w:rsid w:val="00BB70B1"/>
    <w:rsid w:val="00BC2323"/>
    <w:rsid w:val="00BC258B"/>
    <w:rsid w:val="00BD1D54"/>
    <w:rsid w:val="00BD44CF"/>
    <w:rsid w:val="00BF56EF"/>
    <w:rsid w:val="00C2629C"/>
    <w:rsid w:val="00C30849"/>
    <w:rsid w:val="00C500AA"/>
    <w:rsid w:val="00C5114B"/>
    <w:rsid w:val="00C532D7"/>
    <w:rsid w:val="00C562CA"/>
    <w:rsid w:val="00C56974"/>
    <w:rsid w:val="00C6129C"/>
    <w:rsid w:val="00C61F89"/>
    <w:rsid w:val="00C64C40"/>
    <w:rsid w:val="00C66996"/>
    <w:rsid w:val="00C6748B"/>
    <w:rsid w:val="00C73176"/>
    <w:rsid w:val="00C75BB1"/>
    <w:rsid w:val="00C91E6C"/>
    <w:rsid w:val="00C936CE"/>
    <w:rsid w:val="00C956F8"/>
    <w:rsid w:val="00CA60CD"/>
    <w:rsid w:val="00CC04FD"/>
    <w:rsid w:val="00CC11DF"/>
    <w:rsid w:val="00CC6018"/>
    <w:rsid w:val="00CD381F"/>
    <w:rsid w:val="00CE7142"/>
    <w:rsid w:val="00CF3505"/>
    <w:rsid w:val="00D104A0"/>
    <w:rsid w:val="00D21B0C"/>
    <w:rsid w:val="00D26A7B"/>
    <w:rsid w:val="00D37CBD"/>
    <w:rsid w:val="00D4392E"/>
    <w:rsid w:val="00D53F9D"/>
    <w:rsid w:val="00D745F5"/>
    <w:rsid w:val="00D934D6"/>
    <w:rsid w:val="00DA15AB"/>
    <w:rsid w:val="00DA7345"/>
    <w:rsid w:val="00DB22D7"/>
    <w:rsid w:val="00DC2E5C"/>
    <w:rsid w:val="00DD13C3"/>
    <w:rsid w:val="00DE1A71"/>
    <w:rsid w:val="00DE7C92"/>
    <w:rsid w:val="00DF0DCD"/>
    <w:rsid w:val="00DF1C69"/>
    <w:rsid w:val="00DF2B92"/>
    <w:rsid w:val="00E02906"/>
    <w:rsid w:val="00E07140"/>
    <w:rsid w:val="00E12917"/>
    <w:rsid w:val="00E179A1"/>
    <w:rsid w:val="00E21AA2"/>
    <w:rsid w:val="00E30440"/>
    <w:rsid w:val="00E321B3"/>
    <w:rsid w:val="00E56596"/>
    <w:rsid w:val="00E62F1B"/>
    <w:rsid w:val="00E639EC"/>
    <w:rsid w:val="00E67440"/>
    <w:rsid w:val="00E95196"/>
    <w:rsid w:val="00EA33FD"/>
    <w:rsid w:val="00EE0C3C"/>
    <w:rsid w:val="00EF156F"/>
    <w:rsid w:val="00EF2A24"/>
    <w:rsid w:val="00EF7A08"/>
    <w:rsid w:val="00F072BD"/>
    <w:rsid w:val="00F10FAB"/>
    <w:rsid w:val="00F11AC1"/>
    <w:rsid w:val="00F12063"/>
    <w:rsid w:val="00F36946"/>
    <w:rsid w:val="00F422F5"/>
    <w:rsid w:val="00F434B1"/>
    <w:rsid w:val="00F56E43"/>
    <w:rsid w:val="00F7585F"/>
    <w:rsid w:val="00FB66BD"/>
    <w:rsid w:val="00FC1955"/>
    <w:rsid w:val="00FC4C02"/>
    <w:rsid w:val="00FC76A7"/>
    <w:rsid w:val="00FF1C9D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B50E"/>
  <w15:docId w15:val="{5D9E929B-43D6-41EC-8F6A-C2159CF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"/>
    <w:basedOn w:val="a"/>
    <w:link w:val="a5"/>
    <w:uiPriority w:val="34"/>
    <w:qFormat/>
    <w:rsid w:val="00B320A7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E07140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4673F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6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4673F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673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4065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footer"/>
    <w:basedOn w:val="a"/>
    <w:link w:val="ac"/>
    <w:uiPriority w:val="99"/>
    <w:rsid w:val="00CC11D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C11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C11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EF7A08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02B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2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Нет"/>
    <w:rsid w:val="0033241D"/>
    <w:rPr>
      <w:lang w:val="ru-RU"/>
    </w:rPr>
  </w:style>
  <w:style w:type="character" w:customStyle="1" w:styleId="fontstyle01">
    <w:name w:val="fontstyle01"/>
    <w:rsid w:val="001960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aliases w:val="Заголовок_3 Знак"/>
    <w:basedOn w:val="a0"/>
    <w:link w:val="a4"/>
    <w:uiPriority w:val="34"/>
    <w:rsid w:val="00A94ABE"/>
    <w:rPr>
      <w:rFonts w:ascii="Times New Roman" w:hAnsi="Times New Roman"/>
      <w:sz w:val="28"/>
    </w:rPr>
  </w:style>
  <w:style w:type="paragraph" w:styleId="af3">
    <w:name w:val="No Spacing"/>
    <w:uiPriority w:val="1"/>
    <w:qFormat/>
    <w:rsid w:val="00DF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315F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315FF"/>
  </w:style>
  <w:style w:type="character" w:customStyle="1" w:styleId="af6">
    <w:name w:val="Текст примечания Знак"/>
    <w:basedOn w:val="a0"/>
    <w:link w:val="af5"/>
    <w:uiPriority w:val="99"/>
    <w:semiHidden/>
    <w:rsid w:val="006315F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15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315F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1">
    <w:name w:val="WW8Num1z1"/>
    <w:rsid w:val="00B86A56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D6AA8"/>
    <w:pPr>
      <w:widowControl/>
      <w:suppressAutoHyphens/>
      <w:autoSpaceDE/>
      <w:autoSpaceDN/>
      <w:adjustRightInd/>
    </w:pPr>
    <w:rPr>
      <w:rFonts w:ascii="Courier New" w:hAnsi="Courier New" w:cs="Courier New"/>
      <w:color w:val="00000A"/>
      <w:lang w:eastAsia="zh-CN"/>
    </w:rPr>
  </w:style>
  <w:style w:type="character" w:customStyle="1" w:styleId="HTML0">
    <w:name w:val="Стандартный HTML Знак"/>
    <w:basedOn w:val="a0"/>
    <w:link w:val="HTML"/>
    <w:rsid w:val="008D6AA8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FontStyle26">
    <w:name w:val="Font Style26"/>
    <w:uiPriority w:val="99"/>
    <w:rsid w:val="002E6BF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32927-A672-427F-9B9B-A045A1B1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Ростовский филиал ЛУКОЙЛ-Нижегородниинефтепроект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kurochkin_sp</dc:creator>
  <cp:lastModifiedBy>Донец Наталья Юрьевна</cp:lastModifiedBy>
  <cp:revision>51</cp:revision>
  <cp:lastPrinted>2025-04-14T06:13:00Z</cp:lastPrinted>
  <dcterms:created xsi:type="dcterms:W3CDTF">2023-03-24T05:26:00Z</dcterms:created>
  <dcterms:modified xsi:type="dcterms:W3CDTF">2025-04-17T15:07:00Z</dcterms:modified>
</cp:coreProperties>
</file>