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994F3" w14:textId="6A162E84" w:rsidR="00A90910" w:rsidRPr="004F2B4E" w:rsidRDefault="00A90910" w:rsidP="00A90910">
      <w:pPr>
        <w:jc w:val="center"/>
        <w:rPr>
          <w:b/>
          <w:sz w:val="24"/>
          <w:szCs w:val="24"/>
        </w:rPr>
      </w:pPr>
      <w:r w:rsidRPr="004F2B4E">
        <w:rPr>
          <w:b/>
          <w:sz w:val="24"/>
          <w:szCs w:val="24"/>
        </w:rPr>
        <w:t>ДОГОВОР № 22-</w:t>
      </w:r>
      <w:r w:rsidR="002B7394">
        <w:rPr>
          <w:b/>
          <w:sz w:val="24"/>
          <w:szCs w:val="24"/>
        </w:rPr>
        <w:t>__</w:t>
      </w:r>
      <w:r w:rsidRPr="004F2B4E">
        <w:rPr>
          <w:b/>
          <w:sz w:val="24"/>
          <w:szCs w:val="24"/>
        </w:rPr>
        <w:t>/202</w:t>
      </w:r>
      <w:r w:rsidR="00472EAB">
        <w:rPr>
          <w:b/>
          <w:sz w:val="24"/>
          <w:szCs w:val="24"/>
        </w:rPr>
        <w:t>5</w:t>
      </w:r>
    </w:p>
    <w:p w14:paraId="13841C80" w14:textId="69C5BA2A" w:rsidR="00A90910" w:rsidRPr="004F2B4E" w:rsidRDefault="00A90910" w:rsidP="00A90910">
      <w:pPr>
        <w:tabs>
          <w:tab w:val="center" w:pos="4818"/>
          <w:tab w:val="right" w:pos="9637"/>
        </w:tabs>
        <w:jc w:val="center"/>
        <w:rPr>
          <w:b/>
          <w:sz w:val="24"/>
          <w:szCs w:val="24"/>
        </w:rPr>
      </w:pPr>
      <w:r w:rsidRPr="004F2B4E">
        <w:rPr>
          <w:b/>
          <w:sz w:val="24"/>
          <w:szCs w:val="24"/>
        </w:rPr>
        <w:t xml:space="preserve">на выполнение </w:t>
      </w:r>
      <w:r w:rsidR="006F0844">
        <w:rPr>
          <w:b/>
          <w:sz w:val="24"/>
          <w:szCs w:val="24"/>
        </w:rPr>
        <w:t xml:space="preserve">комплекса </w:t>
      </w:r>
      <w:r w:rsidRPr="004F2B4E">
        <w:rPr>
          <w:b/>
          <w:sz w:val="24"/>
          <w:szCs w:val="24"/>
        </w:rPr>
        <w:t xml:space="preserve">работ </w:t>
      </w:r>
      <w:r w:rsidRPr="001E1D86">
        <w:rPr>
          <w:b/>
          <w:sz w:val="24"/>
          <w:szCs w:val="24"/>
        </w:rPr>
        <w:t xml:space="preserve">по </w:t>
      </w:r>
      <w:r w:rsidR="006F0844" w:rsidRPr="006F0844">
        <w:rPr>
          <w:b/>
          <w:sz w:val="24"/>
          <w:szCs w:val="24"/>
        </w:rPr>
        <w:t>оформлению прав на пользование участком недр, содержащим общераспространённые полезные ископаемые</w:t>
      </w:r>
    </w:p>
    <w:p w14:paraId="4E461565" w14:textId="77777777" w:rsidR="00A90910" w:rsidRPr="004F2B4E" w:rsidRDefault="00A90910" w:rsidP="00A90910">
      <w:pPr>
        <w:rPr>
          <w:sz w:val="24"/>
          <w:szCs w:val="24"/>
        </w:rPr>
      </w:pPr>
    </w:p>
    <w:p w14:paraId="71AF94B0" w14:textId="4BD5D236" w:rsidR="00A90910" w:rsidRPr="004F2B4E" w:rsidRDefault="00A90910" w:rsidP="00A90910">
      <w:pPr>
        <w:jc w:val="both"/>
        <w:rPr>
          <w:sz w:val="24"/>
          <w:szCs w:val="24"/>
        </w:rPr>
      </w:pPr>
      <w:r w:rsidRPr="004F2B4E">
        <w:rPr>
          <w:sz w:val="24"/>
          <w:szCs w:val="24"/>
        </w:rPr>
        <w:t xml:space="preserve">г. Иркутск </w:t>
      </w:r>
      <w:r w:rsidRPr="004F2B4E">
        <w:rPr>
          <w:sz w:val="24"/>
          <w:szCs w:val="24"/>
        </w:rPr>
        <w:tab/>
      </w:r>
      <w:r w:rsidRPr="004F2B4E">
        <w:rPr>
          <w:sz w:val="24"/>
          <w:szCs w:val="24"/>
        </w:rPr>
        <w:tab/>
      </w:r>
      <w:r w:rsidRPr="004F2B4E">
        <w:rPr>
          <w:sz w:val="24"/>
          <w:szCs w:val="24"/>
        </w:rPr>
        <w:tab/>
      </w:r>
      <w:r w:rsidRPr="004F2B4E">
        <w:rPr>
          <w:sz w:val="24"/>
          <w:szCs w:val="24"/>
        </w:rPr>
        <w:tab/>
      </w:r>
      <w:r w:rsidRPr="004F2B4E">
        <w:rPr>
          <w:sz w:val="24"/>
          <w:szCs w:val="24"/>
        </w:rPr>
        <w:tab/>
      </w:r>
      <w:r w:rsidRPr="004F2B4E">
        <w:rPr>
          <w:sz w:val="24"/>
          <w:szCs w:val="24"/>
        </w:rPr>
        <w:tab/>
      </w:r>
      <w:r w:rsidRPr="004F2B4E">
        <w:rPr>
          <w:sz w:val="24"/>
          <w:szCs w:val="24"/>
        </w:rPr>
        <w:tab/>
      </w:r>
      <w:r w:rsidRPr="004F2B4E">
        <w:rPr>
          <w:sz w:val="24"/>
          <w:szCs w:val="24"/>
        </w:rPr>
        <w:tab/>
      </w:r>
      <w:r>
        <w:rPr>
          <w:sz w:val="24"/>
          <w:szCs w:val="24"/>
        </w:rPr>
        <w:tab/>
      </w:r>
      <w:r w:rsidRPr="004F2B4E">
        <w:rPr>
          <w:sz w:val="24"/>
          <w:szCs w:val="24"/>
        </w:rPr>
        <w:tab/>
      </w:r>
      <w:r w:rsidRPr="00443BC6">
        <w:rPr>
          <w:sz w:val="22"/>
          <w:szCs w:val="22"/>
        </w:rPr>
        <w:t>«</w:t>
      </w:r>
      <w:r w:rsidR="006F0844">
        <w:rPr>
          <w:sz w:val="22"/>
          <w:szCs w:val="22"/>
        </w:rPr>
        <w:t>__</w:t>
      </w:r>
      <w:r w:rsidRPr="0042443A">
        <w:rPr>
          <w:sz w:val="22"/>
          <w:szCs w:val="22"/>
        </w:rPr>
        <w:t xml:space="preserve">» </w:t>
      </w:r>
      <w:r w:rsidR="006F0844">
        <w:rPr>
          <w:sz w:val="22"/>
          <w:szCs w:val="22"/>
        </w:rPr>
        <w:t>______</w:t>
      </w:r>
      <w:r w:rsidRPr="0042443A">
        <w:rPr>
          <w:sz w:val="22"/>
          <w:szCs w:val="22"/>
        </w:rPr>
        <w:t xml:space="preserve"> 20</w:t>
      </w:r>
      <w:r>
        <w:rPr>
          <w:sz w:val="22"/>
          <w:szCs w:val="22"/>
        </w:rPr>
        <w:t>2</w:t>
      </w:r>
      <w:r w:rsidR="00472EAB">
        <w:rPr>
          <w:sz w:val="22"/>
          <w:szCs w:val="22"/>
        </w:rPr>
        <w:t>5</w:t>
      </w:r>
      <w:r>
        <w:rPr>
          <w:sz w:val="22"/>
          <w:szCs w:val="22"/>
        </w:rPr>
        <w:t xml:space="preserve"> </w:t>
      </w:r>
      <w:r w:rsidRPr="0042443A">
        <w:rPr>
          <w:sz w:val="22"/>
          <w:szCs w:val="22"/>
        </w:rPr>
        <w:t>г</w:t>
      </w:r>
      <w:r>
        <w:rPr>
          <w:sz w:val="22"/>
          <w:szCs w:val="22"/>
        </w:rPr>
        <w:t>ода</w:t>
      </w:r>
    </w:p>
    <w:p w14:paraId="77E80B56" w14:textId="77777777" w:rsidR="00A90910" w:rsidRPr="004F2B4E" w:rsidRDefault="00A90910" w:rsidP="00A90910">
      <w:pPr>
        <w:jc w:val="both"/>
        <w:rPr>
          <w:b/>
          <w:sz w:val="24"/>
          <w:szCs w:val="24"/>
        </w:rPr>
      </w:pPr>
    </w:p>
    <w:p w14:paraId="1C07D58F" w14:textId="43DB741C" w:rsidR="00A90910" w:rsidRPr="004F2B4E" w:rsidRDefault="00A90910" w:rsidP="00A90910">
      <w:pPr>
        <w:tabs>
          <w:tab w:val="left" w:pos="993"/>
        </w:tabs>
        <w:suppressAutoHyphens/>
        <w:ind w:firstLine="709"/>
        <w:contextualSpacing/>
        <w:jc w:val="both"/>
        <w:rPr>
          <w:sz w:val="24"/>
          <w:szCs w:val="24"/>
        </w:rPr>
      </w:pPr>
      <w:r w:rsidRPr="004F2B4E">
        <w:rPr>
          <w:b/>
          <w:sz w:val="24"/>
          <w:szCs w:val="24"/>
        </w:rPr>
        <w:t>Общество с ограниченной ответственностью «</w:t>
      </w:r>
      <w:r w:rsidRPr="004F2B4E">
        <w:rPr>
          <w:b/>
          <w:snapToGrid w:val="0"/>
          <w:color w:val="000000"/>
          <w:sz w:val="24"/>
          <w:szCs w:val="24"/>
        </w:rPr>
        <w:t>С</w:t>
      </w:r>
      <w:r>
        <w:rPr>
          <w:b/>
          <w:snapToGrid w:val="0"/>
          <w:color w:val="000000"/>
          <w:sz w:val="24"/>
          <w:szCs w:val="24"/>
        </w:rPr>
        <w:t>ИБГАЗ</w:t>
      </w:r>
      <w:r w:rsidRPr="004F2B4E">
        <w:rPr>
          <w:b/>
          <w:sz w:val="24"/>
          <w:szCs w:val="24"/>
        </w:rPr>
        <w:t>» (ООО «</w:t>
      </w:r>
      <w:r w:rsidRPr="004F2B4E">
        <w:rPr>
          <w:b/>
          <w:snapToGrid w:val="0"/>
          <w:color w:val="000000"/>
          <w:sz w:val="24"/>
          <w:szCs w:val="24"/>
        </w:rPr>
        <w:t>С</w:t>
      </w:r>
      <w:r>
        <w:rPr>
          <w:b/>
          <w:snapToGrid w:val="0"/>
          <w:color w:val="000000"/>
          <w:sz w:val="24"/>
          <w:szCs w:val="24"/>
        </w:rPr>
        <w:t>ИБГАЗ</w:t>
      </w:r>
      <w:r w:rsidRPr="004F2B4E">
        <w:rPr>
          <w:b/>
          <w:sz w:val="24"/>
          <w:szCs w:val="24"/>
        </w:rPr>
        <w:t>»),</w:t>
      </w:r>
      <w:r w:rsidRPr="004F2B4E">
        <w:rPr>
          <w:sz w:val="24"/>
          <w:szCs w:val="24"/>
        </w:rPr>
        <w:t xml:space="preserve"> именуемое в дальнейшем </w:t>
      </w:r>
      <w:r w:rsidRPr="004F2B4E">
        <w:rPr>
          <w:b/>
          <w:bCs/>
          <w:sz w:val="24"/>
          <w:szCs w:val="24"/>
        </w:rPr>
        <w:t>«Заказчик»</w:t>
      </w:r>
      <w:r w:rsidRPr="004F2B4E">
        <w:rPr>
          <w:sz w:val="24"/>
          <w:szCs w:val="24"/>
        </w:rPr>
        <w:t xml:space="preserve">, в лице </w:t>
      </w:r>
      <w:r w:rsidR="006F0844">
        <w:rPr>
          <w:sz w:val="24"/>
          <w:szCs w:val="24"/>
        </w:rPr>
        <w:t>_________</w:t>
      </w:r>
      <w:r>
        <w:rPr>
          <w:sz w:val="24"/>
          <w:szCs w:val="24"/>
          <w:lang w:val="x-none"/>
        </w:rPr>
        <w:t xml:space="preserve">, действующего на основании </w:t>
      </w:r>
      <w:r w:rsidR="006F0844">
        <w:rPr>
          <w:sz w:val="24"/>
          <w:szCs w:val="24"/>
        </w:rPr>
        <w:t>_________</w:t>
      </w:r>
      <w:r w:rsidRPr="004F2B4E">
        <w:rPr>
          <w:sz w:val="24"/>
          <w:szCs w:val="24"/>
        </w:rPr>
        <w:t>, с одной стороны, и</w:t>
      </w:r>
    </w:p>
    <w:p w14:paraId="73989767" w14:textId="6E6A50BB" w:rsidR="00A90910" w:rsidRPr="004F2B4E" w:rsidRDefault="006F0844" w:rsidP="00A90910">
      <w:pPr>
        <w:ind w:firstLine="709"/>
        <w:jc w:val="both"/>
        <w:rPr>
          <w:sz w:val="24"/>
          <w:szCs w:val="24"/>
        </w:rPr>
      </w:pPr>
      <w:r>
        <w:rPr>
          <w:b/>
          <w:sz w:val="24"/>
          <w:szCs w:val="24"/>
        </w:rPr>
        <w:t xml:space="preserve">___________ </w:t>
      </w:r>
      <w:r w:rsidR="00A90910" w:rsidRPr="001E1D86">
        <w:rPr>
          <w:b/>
          <w:bCs/>
          <w:sz w:val="24"/>
          <w:szCs w:val="24"/>
        </w:rPr>
        <w:t>(</w:t>
      </w:r>
      <w:r>
        <w:rPr>
          <w:b/>
          <w:bCs/>
          <w:sz w:val="24"/>
          <w:szCs w:val="24"/>
        </w:rPr>
        <w:t>__________</w:t>
      </w:r>
      <w:r w:rsidR="00A90910" w:rsidRPr="001E1D86">
        <w:rPr>
          <w:b/>
          <w:bCs/>
          <w:sz w:val="24"/>
          <w:szCs w:val="24"/>
        </w:rPr>
        <w:t>)</w:t>
      </w:r>
      <w:r w:rsidR="00A90910" w:rsidRPr="00E27BDC">
        <w:rPr>
          <w:sz w:val="24"/>
          <w:szCs w:val="24"/>
        </w:rPr>
        <w:t>, именуем</w:t>
      </w:r>
      <w:r w:rsidR="00A90910">
        <w:rPr>
          <w:sz w:val="24"/>
          <w:szCs w:val="24"/>
        </w:rPr>
        <w:t>ый</w:t>
      </w:r>
      <w:r w:rsidR="00A90910" w:rsidRPr="00E27BDC">
        <w:rPr>
          <w:sz w:val="24"/>
          <w:szCs w:val="24"/>
        </w:rPr>
        <w:t xml:space="preserve"> в дальнейшем </w:t>
      </w:r>
      <w:r w:rsidR="00A90910" w:rsidRPr="00E27BDC">
        <w:rPr>
          <w:b/>
          <w:bCs/>
          <w:sz w:val="24"/>
          <w:szCs w:val="24"/>
        </w:rPr>
        <w:t>«Подрядчик»</w:t>
      </w:r>
      <w:r w:rsidR="00A90910" w:rsidRPr="00E27BDC">
        <w:rPr>
          <w:sz w:val="24"/>
          <w:szCs w:val="24"/>
        </w:rPr>
        <w:t xml:space="preserve">, с другой стороны, далее совместно именуемые «Стороны», а по отдельности «Сторона», заключили настоящий договор </w:t>
      </w:r>
      <w:r w:rsidRPr="006F0844">
        <w:rPr>
          <w:sz w:val="24"/>
          <w:szCs w:val="24"/>
        </w:rPr>
        <w:t>на выполнение комплекса работ по оформлению прав на пользование участком недр, содержащим общераспространённые полезные ископаемые</w:t>
      </w:r>
      <w:r w:rsidR="00A90910" w:rsidRPr="00E27BDC">
        <w:rPr>
          <w:sz w:val="24"/>
          <w:szCs w:val="24"/>
        </w:rPr>
        <w:t xml:space="preserve"> (далее – «Договор»)</w:t>
      </w:r>
      <w:r w:rsidR="00A90910">
        <w:rPr>
          <w:sz w:val="24"/>
          <w:szCs w:val="24"/>
        </w:rPr>
        <w:t>,</w:t>
      </w:r>
      <w:r w:rsidR="00A90910" w:rsidRPr="00E27BDC">
        <w:rPr>
          <w:sz w:val="24"/>
          <w:szCs w:val="24"/>
        </w:rPr>
        <w:t xml:space="preserve"> о нижеследующем:</w:t>
      </w:r>
      <w:r w:rsidR="00A90910" w:rsidRPr="004F2B4E">
        <w:rPr>
          <w:sz w:val="24"/>
          <w:szCs w:val="24"/>
        </w:rPr>
        <w:t xml:space="preserve"> </w:t>
      </w:r>
    </w:p>
    <w:p w14:paraId="3FF53D0F" w14:textId="77777777" w:rsidR="00A90910" w:rsidRPr="004F2B4E" w:rsidRDefault="00A90910" w:rsidP="00A90910">
      <w:pPr>
        <w:ind w:firstLine="708"/>
        <w:jc w:val="both"/>
        <w:rPr>
          <w:sz w:val="24"/>
          <w:szCs w:val="24"/>
        </w:rPr>
      </w:pPr>
    </w:p>
    <w:p w14:paraId="3E343EFE" w14:textId="77777777" w:rsidR="00A90910" w:rsidRPr="004F2B4E" w:rsidRDefault="00A90910" w:rsidP="00A90910">
      <w:pPr>
        <w:numPr>
          <w:ilvl w:val="0"/>
          <w:numId w:val="1"/>
        </w:numPr>
        <w:tabs>
          <w:tab w:val="left" w:pos="284"/>
        </w:tabs>
        <w:ind w:left="0" w:firstLine="0"/>
        <w:jc w:val="center"/>
        <w:rPr>
          <w:b/>
          <w:sz w:val="24"/>
          <w:szCs w:val="24"/>
        </w:rPr>
      </w:pPr>
      <w:r w:rsidRPr="004F2B4E">
        <w:rPr>
          <w:b/>
          <w:sz w:val="24"/>
          <w:szCs w:val="24"/>
        </w:rPr>
        <w:t>Предмет Договора</w:t>
      </w:r>
    </w:p>
    <w:p w14:paraId="7561683E" w14:textId="509559A2" w:rsidR="00A90910" w:rsidRPr="001E1D86" w:rsidRDefault="00A90910" w:rsidP="00A90910">
      <w:pPr>
        <w:pStyle w:val="a9"/>
        <w:numPr>
          <w:ilvl w:val="1"/>
          <w:numId w:val="1"/>
        </w:numPr>
        <w:spacing w:after="0"/>
        <w:ind w:left="0" w:firstLine="709"/>
        <w:rPr>
          <w:rFonts w:ascii="Times New Roman" w:hAnsi="Times New Roman"/>
          <w:szCs w:val="24"/>
        </w:rPr>
      </w:pPr>
      <w:r w:rsidRPr="001E1D86">
        <w:rPr>
          <w:rFonts w:ascii="Times New Roman" w:hAnsi="Times New Roman"/>
          <w:szCs w:val="24"/>
        </w:rPr>
        <w:t xml:space="preserve">Подрядчик обязуется выполнить </w:t>
      </w:r>
      <w:r w:rsidR="007A337E" w:rsidRPr="00E775EE">
        <w:rPr>
          <w:rFonts w:ascii="Times New Roman" w:hAnsi="Times New Roman"/>
          <w:szCs w:val="24"/>
        </w:rPr>
        <w:t>комплекс работ по оформлению прав Заказчика на пользование участком недр</w:t>
      </w:r>
      <w:r w:rsidR="00B83B46">
        <w:rPr>
          <w:rFonts w:ascii="Times New Roman" w:hAnsi="Times New Roman"/>
          <w:szCs w:val="24"/>
        </w:rPr>
        <w:t xml:space="preserve"> </w:t>
      </w:r>
      <w:bookmarkStart w:id="0" w:name="_Hlk198894935"/>
      <w:r w:rsidR="00B83B46">
        <w:rPr>
          <w:rFonts w:ascii="Times New Roman" w:hAnsi="Times New Roman"/>
          <w:szCs w:val="24"/>
        </w:rPr>
        <w:t>«Дальнезакорский-2»</w:t>
      </w:r>
      <w:bookmarkEnd w:id="0"/>
      <w:r w:rsidR="007A337E" w:rsidRPr="00E775EE">
        <w:rPr>
          <w:rFonts w:ascii="Times New Roman" w:hAnsi="Times New Roman"/>
          <w:szCs w:val="24"/>
        </w:rPr>
        <w:t xml:space="preserve">, содержащим общераспространённые полезные ископаемые (ОПИ), расположенным в границах земель лесного фонда Жигаловского лесничества Иркутской области Знаменского лицензионного участка Иркутской области, необходимые для </w:t>
      </w:r>
      <w:r w:rsidR="007A337E" w:rsidRPr="00E775EE">
        <w:rPr>
          <w:rFonts w:ascii="Times New Roman" w:hAnsi="Times New Roman"/>
          <w:bCs/>
          <w:szCs w:val="24"/>
        </w:rPr>
        <w:t>добычи ОПИ (песчано-гравийные породы), предназначенных для собственных производственных и технологических нужд</w:t>
      </w:r>
      <w:r w:rsidRPr="001E1D86" w:rsidDel="004F6754">
        <w:rPr>
          <w:rFonts w:ascii="Times New Roman" w:hAnsi="Times New Roman"/>
          <w:szCs w:val="24"/>
        </w:rPr>
        <w:t xml:space="preserve"> </w:t>
      </w:r>
      <w:r w:rsidRPr="001E1D86">
        <w:rPr>
          <w:rFonts w:ascii="Times New Roman" w:hAnsi="Times New Roman"/>
          <w:szCs w:val="24"/>
        </w:rPr>
        <w:t>(далее по тексту – «работа») в соответствии с Техническим заданием (Приложение № 1), являющимся неотъемлемой частью настоящего Договора, и сдать Заказчику результат работ, а Заказчик обязуется принять надлежащим образом выполненную работу и оплатить ее в порядке и на условиях, определенных настоящим Договором.</w:t>
      </w:r>
    </w:p>
    <w:p w14:paraId="6A826B33" w14:textId="23410E35" w:rsidR="007A337E" w:rsidRPr="00E11196" w:rsidRDefault="00E11196" w:rsidP="00A90910">
      <w:pPr>
        <w:pStyle w:val="a9"/>
        <w:numPr>
          <w:ilvl w:val="1"/>
          <w:numId w:val="1"/>
        </w:numPr>
        <w:spacing w:after="0"/>
        <w:ind w:left="0" w:firstLine="709"/>
        <w:rPr>
          <w:rFonts w:ascii="Times New Roman" w:hAnsi="Times New Roman"/>
          <w:szCs w:val="24"/>
        </w:rPr>
      </w:pPr>
      <w:r w:rsidRPr="00E11196">
        <w:rPr>
          <w:rFonts w:ascii="Times New Roman" w:hAnsi="Times New Roman"/>
          <w:szCs w:val="24"/>
        </w:rPr>
        <w:t>Научные, технические и другие требования Заказчика к работе</w:t>
      </w:r>
      <w:r>
        <w:rPr>
          <w:rFonts w:ascii="Times New Roman" w:hAnsi="Times New Roman"/>
          <w:szCs w:val="24"/>
        </w:rPr>
        <w:t>, состав и объем работ</w:t>
      </w:r>
      <w:r w:rsidRPr="00E11196">
        <w:rPr>
          <w:rFonts w:ascii="Times New Roman" w:hAnsi="Times New Roman"/>
          <w:szCs w:val="24"/>
        </w:rPr>
        <w:t xml:space="preserve"> изложены в Техническом задании, являющемся неотъемлемой частью настоящего Договора (Приложение № 1 к Договору).</w:t>
      </w:r>
    </w:p>
    <w:p w14:paraId="51E82E97" w14:textId="4FC33C80" w:rsidR="00E11196" w:rsidRDefault="00E11196" w:rsidP="00A90910">
      <w:pPr>
        <w:pStyle w:val="a9"/>
        <w:numPr>
          <w:ilvl w:val="1"/>
          <w:numId w:val="1"/>
        </w:numPr>
        <w:spacing w:after="0"/>
        <w:ind w:left="0" w:firstLine="709"/>
        <w:rPr>
          <w:rFonts w:ascii="Times New Roman" w:hAnsi="Times New Roman"/>
          <w:szCs w:val="24"/>
        </w:rPr>
      </w:pPr>
      <w:r w:rsidRPr="004F2B4E">
        <w:rPr>
          <w:rFonts w:ascii="Times New Roman" w:hAnsi="Times New Roman"/>
          <w:szCs w:val="24"/>
        </w:rPr>
        <w:t xml:space="preserve">Срок выполнения работ указан в Календарном плане выполнения работ (Приложение </w:t>
      </w:r>
      <w:r w:rsidRPr="004466B7">
        <w:rPr>
          <w:rFonts w:ascii="Times New Roman" w:hAnsi="Times New Roman"/>
          <w:szCs w:val="24"/>
        </w:rPr>
        <w:t xml:space="preserve">№ </w:t>
      </w:r>
      <w:r>
        <w:rPr>
          <w:rFonts w:ascii="Times New Roman" w:hAnsi="Times New Roman"/>
          <w:szCs w:val="24"/>
        </w:rPr>
        <w:t>2</w:t>
      </w:r>
      <w:r w:rsidRPr="004466B7">
        <w:rPr>
          <w:rFonts w:ascii="Times New Roman" w:hAnsi="Times New Roman"/>
          <w:szCs w:val="24"/>
        </w:rPr>
        <w:t>),</w:t>
      </w:r>
      <w:r w:rsidRPr="004F2B4E">
        <w:rPr>
          <w:rFonts w:ascii="Times New Roman" w:hAnsi="Times New Roman"/>
          <w:szCs w:val="24"/>
        </w:rPr>
        <w:t xml:space="preserve"> являющимся неотъемлемой частью настоящего Договора.</w:t>
      </w:r>
    </w:p>
    <w:p w14:paraId="3802718E" w14:textId="24D3C6E2" w:rsidR="00E11196" w:rsidRPr="00F74964" w:rsidRDefault="00E11196" w:rsidP="00F74964">
      <w:pPr>
        <w:pStyle w:val="a9"/>
        <w:numPr>
          <w:ilvl w:val="1"/>
          <w:numId w:val="1"/>
        </w:numPr>
        <w:spacing w:after="0"/>
        <w:ind w:left="0" w:firstLine="709"/>
        <w:rPr>
          <w:rFonts w:ascii="Times New Roman" w:hAnsi="Times New Roman"/>
          <w:szCs w:val="24"/>
        </w:rPr>
      </w:pPr>
      <w:r w:rsidRPr="00EB4193">
        <w:rPr>
          <w:rFonts w:ascii="Times New Roman" w:hAnsi="Times New Roman"/>
          <w:szCs w:val="24"/>
        </w:rPr>
        <w:t xml:space="preserve">Результатом выполненных по настоящему Договору </w:t>
      </w:r>
      <w:r w:rsidR="00EB4193" w:rsidRPr="00EB4193">
        <w:rPr>
          <w:rFonts w:ascii="Times New Roman" w:hAnsi="Times New Roman"/>
          <w:szCs w:val="24"/>
        </w:rPr>
        <w:t>р</w:t>
      </w:r>
      <w:r w:rsidRPr="00EB4193">
        <w:rPr>
          <w:rFonts w:ascii="Times New Roman" w:hAnsi="Times New Roman"/>
          <w:szCs w:val="24"/>
        </w:rPr>
        <w:t>абот является принятая Заказчиком</w:t>
      </w:r>
      <w:r w:rsidR="00EB4193" w:rsidRPr="00EB4193">
        <w:rPr>
          <w:rFonts w:ascii="Times New Roman" w:hAnsi="Times New Roman"/>
          <w:szCs w:val="24"/>
        </w:rPr>
        <w:t xml:space="preserve"> </w:t>
      </w:r>
      <w:r w:rsidR="00F74964">
        <w:rPr>
          <w:rFonts w:ascii="Times New Roman" w:hAnsi="Times New Roman"/>
          <w:szCs w:val="24"/>
        </w:rPr>
        <w:t xml:space="preserve">в полном объеме </w:t>
      </w:r>
      <w:r w:rsidR="00EB4193" w:rsidRPr="00EB4193">
        <w:rPr>
          <w:rFonts w:ascii="Times New Roman" w:hAnsi="Times New Roman"/>
          <w:szCs w:val="24"/>
        </w:rPr>
        <w:t xml:space="preserve">документация, указанная в </w:t>
      </w:r>
      <w:r w:rsidR="00EB4193" w:rsidRPr="00E11196">
        <w:rPr>
          <w:rFonts w:ascii="Times New Roman" w:hAnsi="Times New Roman"/>
          <w:szCs w:val="24"/>
        </w:rPr>
        <w:t>Техническом задании</w:t>
      </w:r>
      <w:r w:rsidR="00EB4193">
        <w:rPr>
          <w:rFonts w:ascii="Times New Roman" w:hAnsi="Times New Roman"/>
          <w:szCs w:val="24"/>
        </w:rPr>
        <w:t xml:space="preserve"> </w:t>
      </w:r>
      <w:r w:rsidR="00EB4193" w:rsidRPr="00E11196">
        <w:rPr>
          <w:rFonts w:ascii="Times New Roman" w:hAnsi="Times New Roman"/>
          <w:szCs w:val="24"/>
        </w:rPr>
        <w:t>(Приложение № 1 к Договору)</w:t>
      </w:r>
      <w:r w:rsidR="00EB4193">
        <w:rPr>
          <w:rFonts w:ascii="Times New Roman" w:hAnsi="Times New Roman"/>
          <w:szCs w:val="24"/>
        </w:rPr>
        <w:t>.</w:t>
      </w:r>
    </w:p>
    <w:p w14:paraId="4B9B9750" w14:textId="51439131" w:rsidR="00F74964" w:rsidRPr="00F74964" w:rsidRDefault="00F74964" w:rsidP="00F74964">
      <w:pPr>
        <w:pStyle w:val="a9"/>
        <w:spacing w:after="0"/>
        <w:ind w:left="0" w:firstLine="709"/>
        <w:rPr>
          <w:rFonts w:ascii="Times New Roman" w:hAnsi="Times New Roman"/>
          <w:szCs w:val="24"/>
        </w:rPr>
      </w:pPr>
      <w:r w:rsidRPr="00F74964">
        <w:rPr>
          <w:rFonts w:ascii="Times New Roman" w:hAnsi="Times New Roman"/>
          <w:szCs w:val="24"/>
        </w:rPr>
        <w:t xml:space="preserve">Работы, указанные в пункте 1.1 настоящего Договора, считаются выполненными Подрядчиком при условии выполнения всех этапов работ, указанных в Календарном плане выполнения работ (Приложение № 2 к Договору). В случае невыполнения всех работ, указанных в Календарном плане выполнения работ (Приложение № 2 к Договору), а также в случае досрочного расторжения Договора по инициативе Подрядчика, инициативе Заказчика, связанной с виной Подрядчика, Заказчик вправе потребовать от Подрядчика возврата всех уплаченных по Договору сумм, несмотря на наличие подписанных Сторонами Актов выполненных работ по отдельным этапам работ, возмещения убытков и уплаты </w:t>
      </w:r>
      <w:r w:rsidR="00B83B46">
        <w:rPr>
          <w:rFonts w:ascii="Times New Roman" w:hAnsi="Times New Roman"/>
          <w:szCs w:val="24"/>
        </w:rPr>
        <w:t>штрафа</w:t>
      </w:r>
      <w:r w:rsidRPr="00F74964">
        <w:rPr>
          <w:rFonts w:ascii="Times New Roman" w:hAnsi="Times New Roman"/>
          <w:szCs w:val="24"/>
        </w:rPr>
        <w:t xml:space="preserve"> в размере 50% (Пятьдесят процентов) от общей стоимости </w:t>
      </w:r>
      <w:r w:rsidR="00B83B46">
        <w:rPr>
          <w:rFonts w:ascii="Times New Roman" w:hAnsi="Times New Roman"/>
          <w:szCs w:val="24"/>
        </w:rPr>
        <w:t>р</w:t>
      </w:r>
      <w:r w:rsidRPr="00F74964">
        <w:rPr>
          <w:rFonts w:ascii="Times New Roman" w:hAnsi="Times New Roman"/>
          <w:szCs w:val="24"/>
        </w:rPr>
        <w:t>абот по Договору.</w:t>
      </w:r>
    </w:p>
    <w:p w14:paraId="2A480EC0" w14:textId="5261CE27" w:rsidR="00A90910" w:rsidRPr="004F2B4E" w:rsidRDefault="00EB4193" w:rsidP="00A90910">
      <w:pPr>
        <w:pStyle w:val="a9"/>
        <w:numPr>
          <w:ilvl w:val="1"/>
          <w:numId w:val="1"/>
        </w:numPr>
        <w:spacing w:after="0"/>
        <w:ind w:left="0" w:firstLine="709"/>
        <w:rPr>
          <w:rFonts w:ascii="Times New Roman" w:hAnsi="Times New Roman"/>
          <w:szCs w:val="24"/>
        </w:rPr>
      </w:pPr>
      <w:r w:rsidRPr="00EB4193">
        <w:rPr>
          <w:rFonts w:ascii="Times New Roman" w:hAnsi="Times New Roman"/>
          <w:szCs w:val="24"/>
        </w:rPr>
        <w:t xml:space="preserve">Подрядчик подтверждает, что обладает необходимым опытом, знаниями, персоналом, техникой, оборудованием, снаряжением, помещениями, и иными ресурсами, необходимыми для выполнения своих обязательств по настоящему Договору, обладает всеми необходимыми разрешениями на право выполнения </w:t>
      </w:r>
      <w:r w:rsidR="00B83B46">
        <w:rPr>
          <w:rFonts w:ascii="Times New Roman" w:hAnsi="Times New Roman"/>
          <w:szCs w:val="24"/>
        </w:rPr>
        <w:t>р</w:t>
      </w:r>
      <w:r w:rsidRPr="00EB4193">
        <w:rPr>
          <w:rFonts w:ascii="Times New Roman" w:hAnsi="Times New Roman"/>
          <w:szCs w:val="24"/>
        </w:rPr>
        <w:t>абот по настоящему Договору и обязан в течение срока действия настоящего Договора поддерживать такие разрешения в актуальном (действующем) состоянии</w:t>
      </w:r>
      <w:r w:rsidR="00A90910" w:rsidRPr="004F2B4E">
        <w:rPr>
          <w:rFonts w:ascii="Times New Roman" w:hAnsi="Times New Roman"/>
          <w:szCs w:val="24"/>
        </w:rPr>
        <w:t>.</w:t>
      </w:r>
    </w:p>
    <w:p w14:paraId="339D923B" w14:textId="4A9ADBD0" w:rsidR="00A90910" w:rsidRPr="004F2B4E" w:rsidRDefault="007A337E" w:rsidP="00A90910">
      <w:pPr>
        <w:pStyle w:val="a9"/>
        <w:numPr>
          <w:ilvl w:val="1"/>
          <w:numId w:val="1"/>
        </w:numPr>
        <w:spacing w:after="0"/>
        <w:ind w:left="0" w:firstLine="709"/>
        <w:rPr>
          <w:rFonts w:ascii="Times New Roman" w:hAnsi="Times New Roman"/>
          <w:szCs w:val="24"/>
        </w:rPr>
      </w:pPr>
      <w:r w:rsidRPr="00E775EE">
        <w:rPr>
          <w:rFonts w:ascii="Times New Roman" w:hAnsi="Times New Roman"/>
          <w:szCs w:val="24"/>
        </w:rPr>
        <w:t>Подрядчик обязуется выполнить все работы, собственными силами и/или силами привлеченных субподрядных организаций. Субподрядные организации привлекаются Подрядчиком по согласованию с Заказчиком.</w:t>
      </w:r>
      <w:r w:rsidRPr="00E775EE">
        <w:rPr>
          <w:rFonts w:ascii="Times New Roman" w:eastAsiaTheme="minorEastAsia" w:hAnsi="Times New Roman"/>
          <w:szCs w:val="24"/>
        </w:rPr>
        <w:t xml:space="preserve"> </w:t>
      </w:r>
      <w:r w:rsidR="00B83B46">
        <w:rPr>
          <w:rFonts w:ascii="Times New Roman" w:hAnsi="Times New Roman"/>
          <w:szCs w:val="24"/>
        </w:rPr>
        <w:t xml:space="preserve">Письменное согласие Заказчика выдается после </w:t>
      </w:r>
      <w:r w:rsidR="00B83B46">
        <w:rPr>
          <w:rFonts w:ascii="Times New Roman" w:hAnsi="Times New Roman"/>
          <w:szCs w:val="24"/>
        </w:rPr>
        <w:lastRenderedPageBreak/>
        <w:t xml:space="preserve">проверки правоспособности и деловой репутации субподрядных организаций службой безопасности Заказчика, не позднее 3 (Трех) рабочих дней с даты получения от Подрядчика соответствующего запроса с приложением правоустанавливающих документов (учредительные документы; лицензии на лицензируемые виды деятельности и иные разрешительные документы, вытекающие из рода деятельности; </w:t>
      </w:r>
      <w:r w:rsidR="00B83B46">
        <w:rPr>
          <w:rFonts w:ascii="Times New Roman" w:hAnsi="Times New Roman"/>
        </w:rPr>
        <w:t xml:space="preserve">справка о состоянии расчетов по налогам, сборам, пеням, штрафам, процентам; выписка из сервиса ФНС оценки юридических лиц; </w:t>
      </w:r>
      <w:r w:rsidR="00B83B46">
        <w:rPr>
          <w:rFonts w:ascii="Times New Roman" w:hAnsi="Times New Roman"/>
          <w:szCs w:val="24"/>
        </w:rPr>
        <w:t>иные документы, необходимые для проверки контрагента, которые он должен иметь согласно законодательству Российской Федерации) на привлекаемую субподрядную организацию. Требование о получении Подрядчиком согласия Заказчика на привлечение субподрядчиков распространяется на все случаи, в том числе, когда договор заключается по итогам тендерной закупки</w:t>
      </w:r>
      <w:r w:rsidR="00A90910" w:rsidRPr="004F2B4E">
        <w:rPr>
          <w:rFonts w:ascii="Times New Roman" w:hAnsi="Times New Roman"/>
          <w:szCs w:val="24"/>
        </w:rPr>
        <w:t>.</w:t>
      </w:r>
    </w:p>
    <w:p w14:paraId="70FD1DEA" w14:textId="77777777" w:rsidR="00A90910" w:rsidRDefault="00A90910" w:rsidP="00A90910">
      <w:pPr>
        <w:spacing w:after="160" w:line="259" w:lineRule="auto"/>
        <w:rPr>
          <w:sz w:val="24"/>
          <w:szCs w:val="24"/>
        </w:rPr>
      </w:pPr>
    </w:p>
    <w:p w14:paraId="397183BB" w14:textId="77777777" w:rsidR="00A90910" w:rsidRPr="004F2B4E" w:rsidRDefault="00A90910" w:rsidP="00A90910">
      <w:pPr>
        <w:numPr>
          <w:ilvl w:val="0"/>
          <w:numId w:val="1"/>
        </w:numPr>
        <w:tabs>
          <w:tab w:val="left" w:pos="284"/>
        </w:tabs>
        <w:ind w:left="0" w:firstLine="0"/>
        <w:jc w:val="center"/>
        <w:rPr>
          <w:b/>
          <w:sz w:val="24"/>
          <w:szCs w:val="24"/>
        </w:rPr>
      </w:pPr>
      <w:r w:rsidRPr="004F2B4E">
        <w:rPr>
          <w:b/>
          <w:sz w:val="24"/>
          <w:szCs w:val="24"/>
        </w:rPr>
        <w:t>Права и обязанности Сторон</w:t>
      </w:r>
    </w:p>
    <w:p w14:paraId="52D78229" w14:textId="77777777" w:rsidR="00A90910" w:rsidRPr="004F2B4E" w:rsidRDefault="00A90910" w:rsidP="00A90910">
      <w:pPr>
        <w:numPr>
          <w:ilvl w:val="1"/>
          <w:numId w:val="1"/>
        </w:numPr>
        <w:ind w:left="0" w:firstLine="709"/>
        <w:jc w:val="both"/>
        <w:rPr>
          <w:bCs/>
          <w:sz w:val="24"/>
          <w:szCs w:val="24"/>
        </w:rPr>
      </w:pPr>
      <w:r w:rsidRPr="004F2B4E">
        <w:rPr>
          <w:bCs/>
          <w:sz w:val="24"/>
          <w:szCs w:val="24"/>
        </w:rPr>
        <w:t>Подрядчик обязан:</w:t>
      </w:r>
    </w:p>
    <w:p w14:paraId="30A947F2" w14:textId="77777777" w:rsidR="00A90910" w:rsidRPr="004F2B4E" w:rsidRDefault="00A90910" w:rsidP="00A90910">
      <w:pPr>
        <w:pStyle w:val="a9"/>
        <w:numPr>
          <w:ilvl w:val="2"/>
          <w:numId w:val="1"/>
        </w:numPr>
        <w:spacing w:after="0"/>
        <w:ind w:left="0" w:firstLine="709"/>
        <w:rPr>
          <w:rFonts w:ascii="Times New Roman" w:hAnsi="Times New Roman"/>
          <w:bCs/>
          <w:szCs w:val="24"/>
        </w:rPr>
      </w:pPr>
      <w:r w:rsidRPr="004F2B4E">
        <w:rPr>
          <w:rFonts w:ascii="Times New Roman" w:hAnsi="Times New Roman"/>
          <w:bCs/>
          <w:szCs w:val="24"/>
        </w:rPr>
        <w:t>Выполнить все виды работ по настоящему Договору своими силами, техническими средствами и оборудованием</w:t>
      </w:r>
      <w:r>
        <w:rPr>
          <w:rFonts w:ascii="Times New Roman" w:hAnsi="Times New Roman"/>
          <w:bCs/>
          <w:szCs w:val="24"/>
        </w:rPr>
        <w:t xml:space="preserve"> </w:t>
      </w:r>
      <w:r w:rsidRPr="004F2B4E">
        <w:rPr>
          <w:rFonts w:ascii="Times New Roman" w:hAnsi="Times New Roman"/>
          <w:bCs/>
          <w:szCs w:val="24"/>
        </w:rPr>
        <w:t>в надлежащем объеме и качестве, в соответствии с Техническим заданием</w:t>
      </w:r>
      <w:r>
        <w:rPr>
          <w:rFonts w:ascii="Times New Roman" w:hAnsi="Times New Roman"/>
          <w:bCs/>
          <w:szCs w:val="24"/>
        </w:rPr>
        <w:t xml:space="preserve"> (Приложение № 1 к Договору)</w:t>
      </w:r>
      <w:r w:rsidRPr="004F2B4E">
        <w:rPr>
          <w:rFonts w:ascii="Times New Roman" w:hAnsi="Times New Roman"/>
          <w:bCs/>
          <w:szCs w:val="24"/>
        </w:rPr>
        <w:t>, в предусмотренные Договором сроки, а также представлять по требованию Заказчика всю необходимую документацию для оперативного контроля за исполнением работ и учетом фактически произведенных затрат</w:t>
      </w:r>
      <w:r>
        <w:rPr>
          <w:rFonts w:ascii="Times New Roman" w:hAnsi="Times New Roman"/>
          <w:bCs/>
          <w:szCs w:val="24"/>
        </w:rPr>
        <w:t>.</w:t>
      </w:r>
      <w:r w:rsidRPr="0029117A">
        <w:rPr>
          <w:rFonts w:ascii="Times New Roman" w:hAnsi="Times New Roman"/>
          <w:bCs/>
          <w:szCs w:val="24"/>
        </w:rPr>
        <w:t xml:space="preserve"> </w:t>
      </w:r>
      <w:r w:rsidRPr="004F2B4E">
        <w:rPr>
          <w:rFonts w:ascii="Times New Roman" w:hAnsi="Times New Roman"/>
          <w:szCs w:val="24"/>
        </w:rPr>
        <w:t>Подрядчик вправе привлекать</w:t>
      </w:r>
      <w:r>
        <w:rPr>
          <w:rFonts w:ascii="Times New Roman" w:hAnsi="Times New Roman"/>
          <w:bCs/>
          <w:szCs w:val="24"/>
        </w:rPr>
        <w:t xml:space="preserve"> третьих лиц (субподрядчиков) при условии соблюдения требований п. 1.6 настоящего Договора.</w:t>
      </w:r>
    </w:p>
    <w:p w14:paraId="6939DBB7" w14:textId="77777777" w:rsidR="00A90910" w:rsidRPr="004F2B4E" w:rsidRDefault="00A90910" w:rsidP="00A90910">
      <w:pPr>
        <w:pStyle w:val="a9"/>
        <w:numPr>
          <w:ilvl w:val="2"/>
          <w:numId w:val="1"/>
        </w:numPr>
        <w:spacing w:after="0"/>
        <w:ind w:left="0" w:firstLine="709"/>
        <w:rPr>
          <w:rFonts w:ascii="Times New Roman" w:hAnsi="Times New Roman"/>
          <w:bCs/>
          <w:szCs w:val="24"/>
        </w:rPr>
      </w:pPr>
      <w:r w:rsidRPr="004F2B4E">
        <w:rPr>
          <w:rFonts w:ascii="Times New Roman" w:hAnsi="Times New Roman"/>
          <w:bCs/>
          <w:szCs w:val="24"/>
        </w:rPr>
        <w:t>Выполнять все организационные требования Заказчика и его уполномоченных представителей, соблюдать требования техники безопасности.</w:t>
      </w:r>
    </w:p>
    <w:p w14:paraId="6BAEDC49" w14:textId="77777777" w:rsidR="00A90910" w:rsidRDefault="00A90910" w:rsidP="00A90910">
      <w:pPr>
        <w:pStyle w:val="a9"/>
        <w:numPr>
          <w:ilvl w:val="2"/>
          <w:numId w:val="1"/>
        </w:numPr>
        <w:spacing w:after="0"/>
        <w:ind w:left="0" w:firstLine="709"/>
        <w:rPr>
          <w:rFonts w:ascii="Times New Roman" w:hAnsi="Times New Roman"/>
          <w:bCs/>
          <w:szCs w:val="24"/>
        </w:rPr>
      </w:pPr>
      <w:r w:rsidRPr="004F2B4E">
        <w:rPr>
          <w:rFonts w:ascii="Times New Roman" w:hAnsi="Times New Roman"/>
          <w:bCs/>
          <w:szCs w:val="24"/>
        </w:rPr>
        <w:t>Предупреждать незамедлительно (в течение суток) письменно Заказчика при обнаружении возможных неблагоприятных для Заказчика последствий выполнения его указаний о способе исполнения работы и иных, независящих от Подрядчика обстоятельств, которые грозят результатам выполняемой работы, либо создают невозможность ее завершения в срок, а также в случае невозможности выполнения работ.</w:t>
      </w:r>
    </w:p>
    <w:p w14:paraId="732BD28D" w14:textId="6A14BBBE" w:rsidR="00060F1A" w:rsidRDefault="00060F1A" w:rsidP="00A90910">
      <w:pPr>
        <w:pStyle w:val="a9"/>
        <w:numPr>
          <w:ilvl w:val="2"/>
          <w:numId w:val="1"/>
        </w:numPr>
        <w:spacing w:after="0"/>
        <w:ind w:left="0" w:firstLine="709"/>
        <w:rPr>
          <w:rFonts w:ascii="Times New Roman" w:hAnsi="Times New Roman"/>
          <w:bCs/>
          <w:szCs w:val="24"/>
        </w:rPr>
      </w:pPr>
      <w:r w:rsidRPr="00060F1A">
        <w:rPr>
          <w:rFonts w:ascii="Times New Roman" w:hAnsi="Times New Roman"/>
          <w:bCs/>
          <w:szCs w:val="24"/>
        </w:rPr>
        <w:t>Приостановить немедленно работы и в течение суток письменно сообщить Заказчику в случае обнаружения в ходе выполнения работ объекта, обладающего признаками объекта культурного наследия (ст. 3, 36 Федерального закона от 25.06.2002 № 73-ФЗ «Об объектах культурного наследия (памятниках истории и культуры) народов Российской Федерации»).</w:t>
      </w:r>
    </w:p>
    <w:p w14:paraId="475A0C2A" w14:textId="01BAB7DA" w:rsidR="00A90910" w:rsidRPr="004F2B4E" w:rsidRDefault="00A90910" w:rsidP="00A90910">
      <w:pPr>
        <w:pStyle w:val="a9"/>
        <w:numPr>
          <w:ilvl w:val="2"/>
          <w:numId w:val="1"/>
        </w:numPr>
        <w:spacing w:after="0"/>
        <w:ind w:left="0" w:firstLine="709"/>
        <w:rPr>
          <w:rFonts w:ascii="Times New Roman" w:hAnsi="Times New Roman"/>
          <w:bCs/>
          <w:szCs w:val="24"/>
        </w:rPr>
      </w:pPr>
      <w:r>
        <w:rPr>
          <w:rFonts w:ascii="Times New Roman" w:hAnsi="Times New Roman"/>
          <w:bCs/>
          <w:szCs w:val="24"/>
        </w:rPr>
        <w:t>У</w:t>
      </w:r>
      <w:r w:rsidRPr="004F2B4E">
        <w:rPr>
          <w:rFonts w:ascii="Times New Roman" w:hAnsi="Times New Roman"/>
          <w:bCs/>
          <w:szCs w:val="24"/>
        </w:rPr>
        <w:t xml:space="preserve">странять </w:t>
      </w:r>
      <w:r>
        <w:rPr>
          <w:rFonts w:ascii="Times New Roman" w:hAnsi="Times New Roman"/>
          <w:bCs/>
          <w:szCs w:val="24"/>
        </w:rPr>
        <w:t>с</w:t>
      </w:r>
      <w:r w:rsidRPr="004F2B4E">
        <w:rPr>
          <w:rFonts w:ascii="Times New Roman" w:hAnsi="Times New Roman"/>
          <w:bCs/>
          <w:szCs w:val="24"/>
        </w:rPr>
        <w:t>воими силами и за свой счет любые допущенные в выполненных работах недостатки, которые могут повлечь отступления от Технического задания и иных требований, предусмотренных Договором.</w:t>
      </w:r>
    </w:p>
    <w:p w14:paraId="649178EE" w14:textId="77777777" w:rsidR="00A90910" w:rsidRPr="004F2B4E" w:rsidRDefault="00A90910" w:rsidP="00A90910">
      <w:pPr>
        <w:pStyle w:val="a9"/>
        <w:numPr>
          <w:ilvl w:val="2"/>
          <w:numId w:val="1"/>
        </w:numPr>
        <w:spacing w:after="0"/>
        <w:ind w:left="0" w:firstLine="709"/>
        <w:rPr>
          <w:rFonts w:ascii="Times New Roman" w:hAnsi="Times New Roman"/>
          <w:bCs/>
          <w:szCs w:val="24"/>
        </w:rPr>
      </w:pPr>
      <w:r w:rsidRPr="004F2B4E">
        <w:rPr>
          <w:rFonts w:ascii="Times New Roman" w:hAnsi="Times New Roman"/>
          <w:bCs/>
          <w:szCs w:val="24"/>
        </w:rPr>
        <w:t>Предоставить действующие сертификаты, лицензии и иные разрешения, необходимые для выполнения работ</w:t>
      </w:r>
      <w:r>
        <w:rPr>
          <w:rFonts w:ascii="Times New Roman" w:hAnsi="Times New Roman"/>
          <w:bCs/>
          <w:szCs w:val="24"/>
        </w:rPr>
        <w:t xml:space="preserve"> (при необходимости)</w:t>
      </w:r>
      <w:r w:rsidRPr="004F2B4E">
        <w:rPr>
          <w:rFonts w:ascii="Times New Roman" w:hAnsi="Times New Roman"/>
          <w:bCs/>
          <w:szCs w:val="24"/>
        </w:rPr>
        <w:t>.</w:t>
      </w:r>
    </w:p>
    <w:p w14:paraId="3BD91BDA" w14:textId="77777777" w:rsidR="00A90910" w:rsidRPr="004F2B4E" w:rsidRDefault="00A90910" w:rsidP="00A90910">
      <w:pPr>
        <w:pStyle w:val="a9"/>
        <w:numPr>
          <w:ilvl w:val="2"/>
          <w:numId w:val="1"/>
        </w:numPr>
        <w:spacing w:after="0"/>
        <w:ind w:left="0" w:firstLine="709"/>
        <w:rPr>
          <w:rFonts w:ascii="Times New Roman" w:hAnsi="Times New Roman"/>
          <w:bCs/>
          <w:szCs w:val="24"/>
        </w:rPr>
      </w:pPr>
      <w:r>
        <w:rPr>
          <w:rFonts w:ascii="Times New Roman" w:hAnsi="Times New Roman"/>
          <w:bCs/>
          <w:szCs w:val="24"/>
        </w:rPr>
        <w:t>У</w:t>
      </w:r>
      <w:r w:rsidRPr="004F2B4E">
        <w:rPr>
          <w:rFonts w:ascii="Times New Roman" w:hAnsi="Times New Roman"/>
          <w:bCs/>
          <w:szCs w:val="24"/>
        </w:rPr>
        <w:t xml:space="preserve">странять </w:t>
      </w:r>
      <w:r>
        <w:rPr>
          <w:rFonts w:ascii="Times New Roman" w:hAnsi="Times New Roman"/>
          <w:bCs/>
          <w:szCs w:val="24"/>
        </w:rPr>
        <w:t>п</w:t>
      </w:r>
      <w:r w:rsidRPr="004F2B4E">
        <w:rPr>
          <w:rFonts w:ascii="Times New Roman" w:hAnsi="Times New Roman"/>
          <w:bCs/>
          <w:szCs w:val="24"/>
        </w:rPr>
        <w:t>о требованию Заказчика выявленные недостатки выполненных работ в порядке, предусмотренном Договором.</w:t>
      </w:r>
    </w:p>
    <w:p w14:paraId="130E486C" w14:textId="448DA42C" w:rsidR="00A90910" w:rsidRPr="004F2B4E" w:rsidRDefault="00A90910" w:rsidP="00A90910">
      <w:pPr>
        <w:pStyle w:val="a9"/>
        <w:numPr>
          <w:ilvl w:val="2"/>
          <w:numId w:val="1"/>
        </w:numPr>
        <w:spacing w:after="0"/>
        <w:ind w:left="0" w:firstLine="709"/>
        <w:rPr>
          <w:rFonts w:ascii="Times New Roman" w:hAnsi="Times New Roman"/>
          <w:bCs/>
          <w:szCs w:val="24"/>
        </w:rPr>
      </w:pPr>
      <w:r>
        <w:rPr>
          <w:rFonts w:ascii="Times New Roman" w:hAnsi="Times New Roman"/>
          <w:bCs/>
          <w:szCs w:val="24"/>
        </w:rPr>
        <w:t>П</w:t>
      </w:r>
      <w:r w:rsidRPr="004F2B4E">
        <w:rPr>
          <w:rFonts w:ascii="Times New Roman" w:hAnsi="Times New Roman"/>
          <w:bCs/>
          <w:szCs w:val="24"/>
        </w:rPr>
        <w:t xml:space="preserve">редоставлять Заказчику </w:t>
      </w:r>
      <w:r>
        <w:rPr>
          <w:rFonts w:ascii="Times New Roman" w:hAnsi="Times New Roman"/>
          <w:bCs/>
          <w:szCs w:val="24"/>
        </w:rPr>
        <w:t>о</w:t>
      </w:r>
      <w:r w:rsidRPr="004F2B4E">
        <w:rPr>
          <w:rFonts w:ascii="Times New Roman" w:hAnsi="Times New Roman"/>
          <w:bCs/>
          <w:szCs w:val="24"/>
        </w:rPr>
        <w:t>дновременно с результатами выполненных работ Акт выполненных работ, счет на оплату</w:t>
      </w:r>
      <w:r w:rsidR="00EB4193">
        <w:rPr>
          <w:rFonts w:ascii="Times New Roman" w:hAnsi="Times New Roman"/>
          <w:bCs/>
          <w:szCs w:val="24"/>
        </w:rPr>
        <w:t>, счет-фактуру</w:t>
      </w:r>
      <w:r w:rsidRPr="004F2B4E">
        <w:rPr>
          <w:rFonts w:ascii="Times New Roman" w:hAnsi="Times New Roman"/>
          <w:bCs/>
          <w:szCs w:val="24"/>
        </w:rPr>
        <w:t>.</w:t>
      </w:r>
    </w:p>
    <w:p w14:paraId="25FD22FD" w14:textId="77777777" w:rsidR="00A90910" w:rsidRPr="004F2B4E" w:rsidRDefault="00A90910" w:rsidP="00A90910">
      <w:pPr>
        <w:pStyle w:val="a9"/>
        <w:numPr>
          <w:ilvl w:val="2"/>
          <w:numId w:val="1"/>
        </w:numPr>
        <w:spacing w:after="0"/>
        <w:ind w:left="0" w:firstLine="709"/>
        <w:rPr>
          <w:rFonts w:ascii="Times New Roman" w:hAnsi="Times New Roman"/>
          <w:bCs/>
          <w:szCs w:val="24"/>
        </w:rPr>
      </w:pPr>
      <w:r w:rsidRPr="004F2B4E">
        <w:rPr>
          <w:rFonts w:ascii="Times New Roman" w:hAnsi="Times New Roman"/>
          <w:bCs/>
          <w:szCs w:val="24"/>
        </w:rPr>
        <w:t>Соблюдать нормы действующего законодательства Российской Федерации, включая законодательство о недрах, лесное законодательство, о промышленной и пожарной безопасности, иные законы и нормативные акты, действующие на территории выполнения работ.</w:t>
      </w:r>
    </w:p>
    <w:p w14:paraId="7B340FE2" w14:textId="77777777" w:rsidR="00A90910" w:rsidRPr="004F2B4E" w:rsidRDefault="00A90910" w:rsidP="00A90910">
      <w:pPr>
        <w:pStyle w:val="a9"/>
        <w:spacing w:after="0"/>
        <w:ind w:left="0" w:firstLine="709"/>
        <w:rPr>
          <w:rFonts w:ascii="Times New Roman" w:hAnsi="Times New Roman"/>
          <w:bCs/>
          <w:szCs w:val="24"/>
        </w:rPr>
      </w:pPr>
      <w:r w:rsidRPr="004F2B4E">
        <w:rPr>
          <w:rFonts w:ascii="Times New Roman" w:hAnsi="Times New Roman"/>
          <w:bCs/>
          <w:szCs w:val="24"/>
        </w:rPr>
        <w:t xml:space="preserve">Выполнять работы наиболее </w:t>
      </w:r>
      <w:proofErr w:type="spellStart"/>
      <w:r w:rsidRPr="004F2B4E">
        <w:rPr>
          <w:rFonts w:ascii="Times New Roman" w:hAnsi="Times New Roman"/>
          <w:bCs/>
          <w:szCs w:val="24"/>
        </w:rPr>
        <w:t>природосберегающими</w:t>
      </w:r>
      <w:proofErr w:type="spellEnd"/>
      <w:r w:rsidRPr="004F2B4E">
        <w:rPr>
          <w:rFonts w:ascii="Times New Roman" w:hAnsi="Times New Roman"/>
          <w:bCs/>
          <w:szCs w:val="24"/>
        </w:rPr>
        <w:t xml:space="preserve"> методами, оказывающими минимальное воздействие на окружающую среду, в случае необходимости ликвидировать за свой счет последствия нанесения какого-либо ущерба окружающей среде, либо возместить Заказчику сумму расходов, понесенных им в связи с ликвидацией последствий и/или оплаченных им штрафов.</w:t>
      </w:r>
    </w:p>
    <w:p w14:paraId="1752585A" w14:textId="3178F1E4" w:rsidR="00A90910" w:rsidRDefault="00A90910" w:rsidP="00A90910">
      <w:pPr>
        <w:pStyle w:val="a9"/>
        <w:numPr>
          <w:ilvl w:val="2"/>
          <w:numId w:val="1"/>
        </w:numPr>
        <w:spacing w:after="0"/>
        <w:ind w:left="0" w:firstLine="709"/>
        <w:rPr>
          <w:rFonts w:ascii="Times New Roman" w:hAnsi="Times New Roman"/>
          <w:bCs/>
          <w:szCs w:val="24"/>
        </w:rPr>
      </w:pPr>
      <w:r w:rsidRPr="004F2B4E">
        <w:rPr>
          <w:rFonts w:ascii="Times New Roman" w:hAnsi="Times New Roman"/>
          <w:bCs/>
          <w:szCs w:val="24"/>
        </w:rPr>
        <w:t>Обеспечить выполнение необходимых мероприятий по промышленной безопасности, охране труда, по пожарной безопасности объекта, на котором выполняются работы</w:t>
      </w:r>
      <w:r>
        <w:rPr>
          <w:rFonts w:ascii="Times New Roman" w:hAnsi="Times New Roman"/>
          <w:bCs/>
          <w:szCs w:val="24"/>
        </w:rPr>
        <w:t xml:space="preserve">, в том числе </w:t>
      </w:r>
      <w:r w:rsidRPr="004F2B4E">
        <w:rPr>
          <w:rFonts w:ascii="Times New Roman" w:hAnsi="Times New Roman"/>
          <w:bCs/>
          <w:szCs w:val="24"/>
        </w:rPr>
        <w:t>мероприятий по пожарной безопасности.</w:t>
      </w:r>
    </w:p>
    <w:p w14:paraId="4D1422ED" w14:textId="320EF714" w:rsidR="00A90910" w:rsidRPr="004F2B4E" w:rsidRDefault="00A90910" w:rsidP="00A90910">
      <w:pPr>
        <w:pStyle w:val="a9"/>
        <w:numPr>
          <w:ilvl w:val="2"/>
          <w:numId w:val="1"/>
        </w:numPr>
        <w:spacing w:after="0"/>
        <w:ind w:left="0" w:firstLine="709"/>
        <w:rPr>
          <w:rFonts w:ascii="Times New Roman" w:hAnsi="Times New Roman"/>
          <w:bCs/>
          <w:szCs w:val="24"/>
        </w:rPr>
      </w:pPr>
      <w:r w:rsidRPr="004F2B4E">
        <w:rPr>
          <w:rFonts w:ascii="Times New Roman" w:hAnsi="Times New Roman"/>
          <w:bCs/>
          <w:szCs w:val="24"/>
        </w:rPr>
        <w:lastRenderedPageBreak/>
        <w:t>Ответственность в полном объеме за любого рода вред, причиненный персоналу Подрядчика, либо за вред третьим лицам, связанный любым образом с причинением вреда персоналу Подрядчика, в течение всего времени нахождения персонала Подрядчика в месте выполнения работ</w:t>
      </w:r>
      <w:r w:rsidR="006D7A2E">
        <w:rPr>
          <w:rFonts w:ascii="Times New Roman" w:hAnsi="Times New Roman"/>
          <w:bCs/>
          <w:szCs w:val="24"/>
        </w:rPr>
        <w:t>/ месте нахождения объекта</w:t>
      </w:r>
      <w:r w:rsidRPr="004F2B4E">
        <w:rPr>
          <w:rFonts w:ascii="Times New Roman" w:hAnsi="Times New Roman"/>
          <w:bCs/>
          <w:szCs w:val="24"/>
        </w:rPr>
        <w:t xml:space="preserve"> (включая время нахождения на территории вахтовых поселков и иных мест для междусменного отдыха), вследствие нарушения любого рода пожарных, экологических и санитарных норм и правил, иных обязательных норм и правил, несет Подрядчик, за исключением тех случаев, когда причиной такого вреда явились действия Заказчика, его представителей.</w:t>
      </w:r>
    </w:p>
    <w:p w14:paraId="188CBAB6" w14:textId="77777777" w:rsidR="00A90910" w:rsidRPr="004F2B4E" w:rsidRDefault="00A90910" w:rsidP="00A90910">
      <w:pPr>
        <w:pStyle w:val="a9"/>
        <w:tabs>
          <w:tab w:val="num" w:pos="540"/>
          <w:tab w:val="left" w:pos="993"/>
        </w:tabs>
        <w:suppressAutoHyphens/>
        <w:spacing w:after="0"/>
        <w:ind w:left="0" w:firstLine="709"/>
        <w:rPr>
          <w:rFonts w:ascii="Times New Roman" w:hAnsi="Times New Roman"/>
          <w:bCs/>
          <w:szCs w:val="24"/>
        </w:rPr>
      </w:pPr>
      <w:r w:rsidRPr="004F2B4E">
        <w:rPr>
          <w:rFonts w:ascii="Times New Roman" w:hAnsi="Times New Roman"/>
          <w:bCs/>
          <w:szCs w:val="24"/>
        </w:rPr>
        <w:t>Заказчик не обязан обеспечивать безопасность работникам Подрядчика, равно как обеспечивать соблюдение каких-либо имущественных, личных неимущественных прав и иных прав, и благ, принадлежащих работникам Подрядчика.</w:t>
      </w:r>
    </w:p>
    <w:p w14:paraId="69E39F12" w14:textId="77777777" w:rsidR="00A90910" w:rsidRPr="004F2B4E" w:rsidRDefault="00A90910" w:rsidP="00A90910">
      <w:pPr>
        <w:pStyle w:val="a9"/>
        <w:tabs>
          <w:tab w:val="num" w:pos="540"/>
          <w:tab w:val="left" w:pos="993"/>
        </w:tabs>
        <w:suppressAutoHyphens/>
        <w:spacing w:after="0"/>
        <w:ind w:left="0" w:firstLine="709"/>
        <w:rPr>
          <w:rFonts w:ascii="Times New Roman" w:hAnsi="Times New Roman"/>
          <w:bCs/>
          <w:szCs w:val="24"/>
        </w:rPr>
      </w:pPr>
      <w:r w:rsidRPr="004F2B4E">
        <w:rPr>
          <w:rFonts w:ascii="Times New Roman" w:hAnsi="Times New Roman"/>
          <w:bCs/>
          <w:szCs w:val="24"/>
        </w:rPr>
        <w:t>Заказчик не несет какой-либо ответственности за вред любого рода, причиненный работникам Подрядчика, либо за вред третьим лицам, связанный любым образом с причинением вреда работникам Подрядчика, за исключением тех случаев, когда причиной такого вреда явились действия Заказчика, его представителей.</w:t>
      </w:r>
    </w:p>
    <w:p w14:paraId="5C5A7644" w14:textId="77777777" w:rsidR="00A90910" w:rsidRPr="004F2B4E" w:rsidRDefault="00A90910" w:rsidP="00A90910">
      <w:pPr>
        <w:pStyle w:val="a9"/>
        <w:spacing w:after="0"/>
        <w:ind w:left="0" w:firstLine="709"/>
        <w:rPr>
          <w:rFonts w:ascii="Times New Roman" w:hAnsi="Times New Roman"/>
          <w:bCs/>
          <w:szCs w:val="24"/>
        </w:rPr>
      </w:pPr>
      <w:r w:rsidRPr="004F2B4E">
        <w:rPr>
          <w:rFonts w:ascii="Times New Roman" w:hAnsi="Times New Roman"/>
          <w:bCs/>
          <w:szCs w:val="24"/>
        </w:rPr>
        <w:t>Ответственность за соблюдение субподрядчиками, привлеченными к выполнению работ Подрядчиком, на месте выполнения работ правил и норм, указанных в настоящем пункте, несет Подрядчик.</w:t>
      </w:r>
    </w:p>
    <w:p w14:paraId="1577EACB" w14:textId="77777777" w:rsidR="00A90910" w:rsidRPr="004F2B4E" w:rsidRDefault="00A90910" w:rsidP="00A90910">
      <w:pPr>
        <w:pStyle w:val="a9"/>
        <w:numPr>
          <w:ilvl w:val="2"/>
          <w:numId w:val="1"/>
        </w:numPr>
        <w:spacing w:after="0"/>
        <w:ind w:left="0" w:firstLine="709"/>
        <w:rPr>
          <w:rFonts w:ascii="Times New Roman" w:hAnsi="Times New Roman"/>
          <w:bCs/>
          <w:szCs w:val="24"/>
        </w:rPr>
      </w:pPr>
      <w:r w:rsidRPr="004F2B4E">
        <w:rPr>
          <w:rFonts w:ascii="Times New Roman" w:hAnsi="Times New Roman"/>
          <w:bCs/>
          <w:szCs w:val="24"/>
        </w:rPr>
        <w:t>Не допускать к работе сотрудников с признаками алкогольного, наркотического или токсического опьянения.</w:t>
      </w:r>
    </w:p>
    <w:p w14:paraId="34772A4A" w14:textId="77777777" w:rsidR="00A90910" w:rsidRPr="004F2B4E" w:rsidRDefault="00A90910" w:rsidP="00A90910">
      <w:pPr>
        <w:pStyle w:val="a9"/>
        <w:numPr>
          <w:ilvl w:val="2"/>
          <w:numId w:val="1"/>
        </w:numPr>
        <w:spacing w:after="0"/>
        <w:ind w:left="0" w:firstLine="709"/>
        <w:rPr>
          <w:rFonts w:ascii="Times New Roman" w:hAnsi="Times New Roman"/>
          <w:bCs/>
          <w:szCs w:val="24"/>
        </w:rPr>
      </w:pPr>
      <w:r w:rsidRPr="004F2B4E">
        <w:rPr>
          <w:rFonts w:ascii="Times New Roman" w:hAnsi="Times New Roman"/>
          <w:bCs/>
          <w:szCs w:val="24"/>
        </w:rPr>
        <w:t>Принимать по приглашению Заказчика участие в проводимых совещаниях для обсуждения вопросов, связанных с выполнением работ по настоящему Договору.</w:t>
      </w:r>
    </w:p>
    <w:p w14:paraId="5A9E29BB" w14:textId="77777777" w:rsidR="00A90910" w:rsidRPr="004F2B4E" w:rsidRDefault="00A90910" w:rsidP="00A90910">
      <w:pPr>
        <w:pStyle w:val="a9"/>
        <w:numPr>
          <w:ilvl w:val="2"/>
          <w:numId w:val="1"/>
        </w:numPr>
        <w:spacing w:after="0"/>
        <w:ind w:left="0" w:firstLine="709"/>
        <w:rPr>
          <w:rFonts w:ascii="Times New Roman" w:hAnsi="Times New Roman"/>
          <w:bCs/>
          <w:szCs w:val="24"/>
        </w:rPr>
      </w:pPr>
      <w:r>
        <w:rPr>
          <w:rFonts w:ascii="Times New Roman" w:hAnsi="Times New Roman"/>
          <w:bCs/>
          <w:szCs w:val="24"/>
        </w:rPr>
        <w:t>О</w:t>
      </w:r>
      <w:r w:rsidRPr="004F2B4E">
        <w:rPr>
          <w:rFonts w:ascii="Times New Roman" w:hAnsi="Times New Roman"/>
          <w:bCs/>
          <w:szCs w:val="24"/>
        </w:rPr>
        <w:t>беспечит</w:t>
      </w:r>
      <w:r>
        <w:rPr>
          <w:rFonts w:ascii="Times New Roman" w:hAnsi="Times New Roman"/>
          <w:bCs/>
          <w:szCs w:val="24"/>
        </w:rPr>
        <w:t>ь</w:t>
      </w:r>
      <w:r w:rsidRPr="004F2B4E">
        <w:rPr>
          <w:rFonts w:ascii="Times New Roman" w:hAnsi="Times New Roman"/>
          <w:bCs/>
          <w:szCs w:val="24"/>
        </w:rPr>
        <w:t xml:space="preserve"> соблюдение своими работниками требования в области промышленной и пожарной безопасности, охраны труда и окружающей среды к организациям, привлекаемым к работам на объектах Заказчика.</w:t>
      </w:r>
    </w:p>
    <w:p w14:paraId="00B3C467" w14:textId="77777777" w:rsidR="00A90910" w:rsidRPr="004F2B4E" w:rsidRDefault="00A90910" w:rsidP="00A90910">
      <w:pPr>
        <w:pStyle w:val="a9"/>
        <w:numPr>
          <w:ilvl w:val="2"/>
          <w:numId w:val="1"/>
        </w:numPr>
        <w:spacing w:after="0"/>
        <w:ind w:left="0" w:firstLine="709"/>
        <w:rPr>
          <w:rFonts w:ascii="Times New Roman" w:hAnsi="Times New Roman"/>
          <w:bCs/>
          <w:szCs w:val="24"/>
        </w:rPr>
      </w:pPr>
      <w:r w:rsidRPr="004F2B4E">
        <w:rPr>
          <w:rFonts w:ascii="Times New Roman" w:hAnsi="Times New Roman"/>
          <w:bCs/>
          <w:szCs w:val="24"/>
        </w:rPr>
        <w:t>Ограждать Заказчика от любых прямых либо подразумеваемых требований, притязаний и претензий любых третьих лиц, которые могут быть предъявлены ему в связи с деятельностью Подрядчика на территориях традиционного проживания и традиционной хозяйственной деятельности коренных малочисленных народов, в связи с нарушением Подрядчиком предусмотренных законодательством Российской Федерации и Договором требований, в том числе, но не исключительно, в части возмещения ущерба или вреда, который причинён либо может быть причинен охраняемым законом объектам и интересам, окружающей среде, целостности почв, лесам, многообразию объектов животного мира, водным объектам и биологическим ресурсам, при исполнении либо при ненадлежащем исполнении условий Договора.</w:t>
      </w:r>
    </w:p>
    <w:p w14:paraId="0B825240" w14:textId="77777777" w:rsidR="00A90910" w:rsidRPr="004F2B4E" w:rsidRDefault="00A90910" w:rsidP="00A90910">
      <w:pPr>
        <w:pStyle w:val="a9"/>
        <w:spacing w:after="0"/>
        <w:ind w:left="0" w:firstLine="709"/>
        <w:rPr>
          <w:rFonts w:ascii="Times New Roman" w:hAnsi="Times New Roman"/>
          <w:bCs/>
          <w:szCs w:val="24"/>
        </w:rPr>
      </w:pPr>
      <w:r w:rsidRPr="004F2B4E">
        <w:rPr>
          <w:rFonts w:ascii="Times New Roman" w:hAnsi="Times New Roman"/>
          <w:bCs/>
          <w:szCs w:val="24"/>
        </w:rPr>
        <w:t>Проявлять уважение к традициям и обычаям, культуре, языку коренных малочисленных народов, не совершать и не допускать совершения действий, которые могут быть истолкованы как ущемление их национального достоинства, а также не допускать действий, которые могут опорочить или причинить ущерб деловой репутации Заказчика.</w:t>
      </w:r>
    </w:p>
    <w:p w14:paraId="219A28E3" w14:textId="77777777" w:rsidR="00A90910" w:rsidRPr="004F2B4E" w:rsidRDefault="00A90910" w:rsidP="00A90910">
      <w:pPr>
        <w:pStyle w:val="a9"/>
        <w:numPr>
          <w:ilvl w:val="2"/>
          <w:numId w:val="1"/>
        </w:numPr>
        <w:spacing w:after="0"/>
        <w:ind w:left="0" w:firstLine="709"/>
        <w:rPr>
          <w:rFonts w:ascii="Times New Roman" w:hAnsi="Times New Roman"/>
          <w:bCs/>
          <w:szCs w:val="24"/>
        </w:rPr>
      </w:pPr>
      <w:r w:rsidRPr="004F2B4E">
        <w:rPr>
          <w:rFonts w:ascii="Times New Roman" w:hAnsi="Times New Roman"/>
          <w:bCs/>
          <w:szCs w:val="24"/>
        </w:rPr>
        <w:t>Обеспечить соблюдение работниками и/или субподрядчиками требований законодательства РФ, рекомендаций Заказчика, Роспотребнадзора РФ и иных обязательных требований по профилактическим мероприятиям в целях предотвращения распространения инфекций</w:t>
      </w:r>
      <w:r>
        <w:rPr>
          <w:rFonts w:ascii="Times New Roman" w:hAnsi="Times New Roman"/>
          <w:bCs/>
          <w:szCs w:val="24"/>
        </w:rPr>
        <w:t>, в том числе</w:t>
      </w:r>
      <w:r w:rsidRPr="004F2B4E">
        <w:rPr>
          <w:rFonts w:ascii="Times New Roman" w:hAnsi="Times New Roman"/>
          <w:bCs/>
          <w:szCs w:val="24"/>
        </w:rPr>
        <w:t xml:space="preserve"> коронавирусной </w:t>
      </w:r>
      <w:r>
        <w:rPr>
          <w:rFonts w:ascii="Times New Roman" w:hAnsi="Times New Roman"/>
          <w:bCs/>
          <w:szCs w:val="24"/>
        </w:rPr>
        <w:t xml:space="preserve">инфекции </w:t>
      </w:r>
      <w:r w:rsidRPr="004F2B4E">
        <w:rPr>
          <w:rFonts w:ascii="Times New Roman" w:hAnsi="Times New Roman"/>
          <w:bCs/>
          <w:szCs w:val="24"/>
        </w:rPr>
        <w:t xml:space="preserve">COVID-19 или иных заболеваний. Любые убытки Заказчика, в том числе в виде штрафов, иных санкций, возложенных инспектирующими, административными или иными органами за нарушения, возникшие по вине </w:t>
      </w:r>
      <w:r>
        <w:rPr>
          <w:rFonts w:ascii="Times New Roman" w:hAnsi="Times New Roman"/>
          <w:bCs/>
          <w:szCs w:val="24"/>
        </w:rPr>
        <w:t>Подрядчика</w:t>
      </w:r>
      <w:r w:rsidRPr="004F2B4E">
        <w:rPr>
          <w:rFonts w:ascii="Times New Roman" w:hAnsi="Times New Roman"/>
          <w:bCs/>
          <w:szCs w:val="24"/>
        </w:rPr>
        <w:t xml:space="preserve"> в связи с нарушением этих требований, подлежат возмещению Подрядчиком в течение 5 (Пяти) календарных дней с момента направления Заказчиком требования об этом.</w:t>
      </w:r>
    </w:p>
    <w:p w14:paraId="321F3DF5" w14:textId="77777777" w:rsidR="00A90910" w:rsidRPr="004F2B4E" w:rsidRDefault="00A90910" w:rsidP="00A90910">
      <w:pPr>
        <w:pStyle w:val="a9"/>
        <w:numPr>
          <w:ilvl w:val="2"/>
          <w:numId w:val="1"/>
        </w:numPr>
        <w:spacing w:after="0"/>
        <w:ind w:left="0" w:firstLine="709"/>
        <w:rPr>
          <w:rFonts w:ascii="Times New Roman" w:hAnsi="Times New Roman"/>
          <w:bCs/>
          <w:szCs w:val="24"/>
        </w:rPr>
      </w:pPr>
      <w:r w:rsidRPr="004F2B4E">
        <w:rPr>
          <w:rFonts w:ascii="Times New Roman" w:hAnsi="Times New Roman"/>
          <w:bCs/>
          <w:szCs w:val="24"/>
        </w:rPr>
        <w:t xml:space="preserve">Подрядчик несет полную предусмотренную законодательством РФ ответственность перед своими работниками и/или субподрядчиками за обеспечение их медицинскими средствами индивидуальной защиты, обеспечение безопасности их жизни и здоровья в случае заражения кого-либо из них коронавирусной инфекцией COVID-19 или иными заболеваниями при исполнении настоящего Договора, а равно и за то, что при формировании </w:t>
      </w:r>
      <w:r w:rsidRPr="004F2B4E">
        <w:rPr>
          <w:rFonts w:ascii="Times New Roman" w:hAnsi="Times New Roman"/>
          <w:bCs/>
          <w:szCs w:val="24"/>
        </w:rPr>
        <w:lastRenderedPageBreak/>
        <w:t>цены работ учел все убытки и иные расходы, связанные с негативными последствиями исполнения настоящего Договора. Заказчик ни при каких-обстоятельствах не несет перед Подрядчиком, его работниками и/или субподрядчиками никакой ответственности в случае их заражения коронавирусной инфекцией COVID-19 или иными заболеваниями при исполнении настоящего Договора.</w:t>
      </w:r>
    </w:p>
    <w:p w14:paraId="7398A5A6" w14:textId="77777777" w:rsidR="00A90910" w:rsidRPr="004F2B4E" w:rsidRDefault="00A90910" w:rsidP="00A90910">
      <w:pPr>
        <w:pStyle w:val="a9"/>
        <w:numPr>
          <w:ilvl w:val="2"/>
          <w:numId w:val="1"/>
        </w:numPr>
        <w:spacing w:after="0"/>
        <w:ind w:left="0" w:firstLine="709"/>
        <w:rPr>
          <w:rFonts w:ascii="Times New Roman" w:hAnsi="Times New Roman"/>
          <w:bCs/>
          <w:szCs w:val="24"/>
        </w:rPr>
      </w:pPr>
      <w:r w:rsidRPr="004F2B4E">
        <w:rPr>
          <w:rFonts w:ascii="Times New Roman" w:hAnsi="Times New Roman"/>
          <w:bCs/>
          <w:szCs w:val="24"/>
        </w:rPr>
        <w:t>Обеспечить за свой счёт регулярное проведение очистки используемых лесных участков и примыкающих опушек леса, искусственных и естественных водотоков от захламления строительными, промышленными, древесными, бытовыми и иными отходами, мусором, а также консервацию или ликвидацию объектов, связанных с выполнением работ, по истечению сроков выполнения соответствующих работ, в том числе полевого лагеря. Осуществлять меры противопожарного обустройства лесов на лесных участках. Сообщить немедленно о возникновении пожара на лесных участках в специализированную диспетчерскую службу и Заказчику, принимать все меры по недопущению распространения лесного пожара. Не нарушать права других лесопользователей, арендаторов.</w:t>
      </w:r>
    </w:p>
    <w:p w14:paraId="4217B7FE" w14:textId="6FCC11C2" w:rsidR="00A90910" w:rsidRDefault="00A90910" w:rsidP="00A90910">
      <w:pPr>
        <w:pStyle w:val="a9"/>
        <w:numPr>
          <w:ilvl w:val="2"/>
          <w:numId w:val="1"/>
        </w:numPr>
        <w:spacing w:after="0"/>
        <w:ind w:left="0" w:firstLine="709"/>
        <w:rPr>
          <w:rFonts w:ascii="Times New Roman" w:hAnsi="Times New Roman"/>
          <w:bCs/>
          <w:szCs w:val="24"/>
        </w:rPr>
      </w:pPr>
      <w:r w:rsidRPr="004F2B4E">
        <w:rPr>
          <w:rFonts w:ascii="Times New Roman" w:hAnsi="Times New Roman"/>
          <w:bCs/>
          <w:szCs w:val="24"/>
        </w:rPr>
        <w:t xml:space="preserve">Обеспечить доступ органам государственного контроля и надзора для осуществления контроля за использованием и состоянием </w:t>
      </w:r>
      <w:r>
        <w:rPr>
          <w:rFonts w:ascii="Times New Roman" w:hAnsi="Times New Roman"/>
          <w:bCs/>
          <w:szCs w:val="24"/>
        </w:rPr>
        <w:t>земельных (</w:t>
      </w:r>
      <w:r w:rsidRPr="004F2B4E">
        <w:rPr>
          <w:rFonts w:ascii="Times New Roman" w:hAnsi="Times New Roman"/>
          <w:bCs/>
          <w:szCs w:val="24"/>
        </w:rPr>
        <w:t>лесных</w:t>
      </w:r>
      <w:r>
        <w:rPr>
          <w:rFonts w:ascii="Times New Roman" w:hAnsi="Times New Roman"/>
          <w:bCs/>
          <w:szCs w:val="24"/>
        </w:rPr>
        <w:t>)</w:t>
      </w:r>
      <w:r w:rsidRPr="004F2B4E">
        <w:rPr>
          <w:rFonts w:ascii="Times New Roman" w:hAnsi="Times New Roman"/>
          <w:bCs/>
          <w:szCs w:val="24"/>
        </w:rPr>
        <w:t xml:space="preserve"> участков в сопровождении представителей Подрядчика, с обязательным уведомлением Заказчика.</w:t>
      </w:r>
    </w:p>
    <w:p w14:paraId="02D22F33" w14:textId="25B6F54F" w:rsidR="00712584" w:rsidRPr="00C40031" w:rsidRDefault="0069704F" w:rsidP="00A90910">
      <w:pPr>
        <w:pStyle w:val="a9"/>
        <w:numPr>
          <w:ilvl w:val="2"/>
          <w:numId w:val="1"/>
        </w:numPr>
        <w:spacing w:after="0"/>
        <w:ind w:left="0" w:firstLine="709"/>
        <w:rPr>
          <w:rFonts w:ascii="Times New Roman" w:hAnsi="Times New Roman"/>
          <w:bCs/>
          <w:szCs w:val="24"/>
        </w:rPr>
      </w:pPr>
      <w:r w:rsidRPr="00C40031">
        <w:rPr>
          <w:rFonts w:ascii="Times New Roman" w:hAnsi="Times New Roman"/>
          <w:szCs w:val="24"/>
        </w:rPr>
        <w:t xml:space="preserve">Организовать проведение государственной экспертизы в </w:t>
      </w:r>
      <w:proofErr w:type="spellStart"/>
      <w:r w:rsidRPr="00C40031">
        <w:rPr>
          <w:rFonts w:ascii="Times New Roman" w:hAnsi="Times New Roman"/>
          <w:szCs w:val="24"/>
        </w:rPr>
        <w:t>МПРиЭ</w:t>
      </w:r>
      <w:proofErr w:type="spellEnd"/>
      <w:r w:rsidRPr="00C40031">
        <w:rPr>
          <w:rFonts w:ascii="Times New Roman" w:hAnsi="Times New Roman"/>
          <w:szCs w:val="24"/>
        </w:rPr>
        <w:t xml:space="preserve"> Иркутской области запасов ОПИ, согласова</w:t>
      </w:r>
      <w:r w:rsidR="00C40031" w:rsidRPr="00C40031">
        <w:rPr>
          <w:rFonts w:ascii="Times New Roman" w:hAnsi="Times New Roman"/>
          <w:szCs w:val="24"/>
        </w:rPr>
        <w:t>ть</w:t>
      </w:r>
      <w:r w:rsidRPr="00C40031">
        <w:rPr>
          <w:rFonts w:ascii="Times New Roman" w:hAnsi="Times New Roman"/>
          <w:szCs w:val="24"/>
        </w:rPr>
        <w:t xml:space="preserve"> технически</w:t>
      </w:r>
      <w:r w:rsidR="00C40031" w:rsidRPr="00C40031">
        <w:rPr>
          <w:rFonts w:ascii="Times New Roman" w:hAnsi="Times New Roman"/>
          <w:szCs w:val="24"/>
        </w:rPr>
        <w:t>е</w:t>
      </w:r>
      <w:r w:rsidRPr="00C40031">
        <w:rPr>
          <w:rFonts w:ascii="Times New Roman" w:hAnsi="Times New Roman"/>
          <w:szCs w:val="24"/>
        </w:rPr>
        <w:t xml:space="preserve"> проект</w:t>
      </w:r>
      <w:r w:rsidR="00C40031" w:rsidRPr="00C40031">
        <w:rPr>
          <w:rFonts w:ascii="Times New Roman" w:hAnsi="Times New Roman"/>
          <w:szCs w:val="24"/>
        </w:rPr>
        <w:t>ы</w:t>
      </w:r>
      <w:r w:rsidRPr="00C40031">
        <w:rPr>
          <w:rFonts w:ascii="Times New Roman" w:hAnsi="Times New Roman"/>
          <w:szCs w:val="24"/>
        </w:rPr>
        <w:t xml:space="preserve"> разработки месторождений ОПИ и иной проектной документации на выполнение работ, связанных с пользованием участками недр местного значения</w:t>
      </w:r>
      <w:r w:rsidR="00C40031" w:rsidRPr="00C40031">
        <w:rPr>
          <w:rFonts w:ascii="Times New Roman" w:hAnsi="Times New Roman"/>
          <w:szCs w:val="24"/>
        </w:rPr>
        <w:t xml:space="preserve"> в </w:t>
      </w:r>
      <w:proofErr w:type="spellStart"/>
      <w:r w:rsidR="00C40031" w:rsidRPr="00C40031">
        <w:rPr>
          <w:rFonts w:ascii="Times New Roman" w:hAnsi="Times New Roman"/>
          <w:szCs w:val="24"/>
        </w:rPr>
        <w:t>МПРиЭ</w:t>
      </w:r>
      <w:proofErr w:type="spellEnd"/>
      <w:r w:rsidR="00C40031" w:rsidRPr="00C40031">
        <w:rPr>
          <w:rFonts w:ascii="Times New Roman" w:hAnsi="Times New Roman"/>
          <w:szCs w:val="24"/>
        </w:rPr>
        <w:t xml:space="preserve"> Иркутской области.</w:t>
      </w:r>
      <w:r w:rsidR="00C40031">
        <w:rPr>
          <w:rFonts w:ascii="Times New Roman" w:hAnsi="Times New Roman"/>
          <w:szCs w:val="24"/>
        </w:rPr>
        <w:t xml:space="preserve"> Государственная пошлина за проведение г</w:t>
      </w:r>
      <w:r w:rsidR="00C40031" w:rsidRPr="002B72B7">
        <w:rPr>
          <w:rFonts w:ascii="Times New Roman" w:hAnsi="Times New Roman"/>
          <w:szCs w:val="24"/>
        </w:rPr>
        <w:t>осударственн</w:t>
      </w:r>
      <w:r w:rsidR="00C40031">
        <w:rPr>
          <w:rFonts w:ascii="Times New Roman" w:hAnsi="Times New Roman"/>
          <w:szCs w:val="24"/>
        </w:rPr>
        <w:t>ой</w:t>
      </w:r>
      <w:r w:rsidR="00C40031" w:rsidRPr="002B72B7">
        <w:rPr>
          <w:rFonts w:ascii="Times New Roman" w:hAnsi="Times New Roman"/>
          <w:szCs w:val="24"/>
        </w:rPr>
        <w:t xml:space="preserve"> экспертиз</w:t>
      </w:r>
      <w:r w:rsidR="00C40031">
        <w:rPr>
          <w:rFonts w:ascii="Times New Roman" w:hAnsi="Times New Roman"/>
          <w:szCs w:val="24"/>
        </w:rPr>
        <w:t>ы</w:t>
      </w:r>
      <w:r w:rsidR="00C40031" w:rsidRPr="002B72B7">
        <w:rPr>
          <w:rFonts w:ascii="Times New Roman" w:hAnsi="Times New Roman"/>
          <w:szCs w:val="24"/>
        </w:rPr>
        <w:t xml:space="preserve"> геологического отчета с подсчетом запасов</w:t>
      </w:r>
      <w:r w:rsidR="00C40031">
        <w:rPr>
          <w:rFonts w:ascii="Times New Roman" w:hAnsi="Times New Roman"/>
          <w:szCs w:val="24"/>
        </w:rPr>
        <w:t xml:space="preserve"> оплачивается Заказчиком.</w:t>
      </w:r>
    </w:p>
    <w:p w14:paraId="0E20245C" w14:textId="1D59D46A" w:rsidR="00C40031" w:rsidRPr="00C40031" w:rsidRDefault="00C40031" w:rsidP="00A90910">
      <w:pPr>
        <w:pStyle w:val="a9"/>
        <w:numPr>
          <w:ilvl w:val="2"/>
          <w:numId w:val="1"/>
        </w:numPr>
        <w:spacing w:after="0"/>
        <w:ind w:left="0" w:firstLine="709"/>
        <w:rPr>
          <w:rFonts w:ascii="Times New Roman" w:hAnsi="Times New Roman"/>
          <w:bCs/>
          <w:szCs w:val="24"/>
        </w:rPr>
      </w:pPr>
      <w:r>
        <w:rPr>
          <w:rFonts w:ascii="Times New Roman" w:hAnsi="Times New Roman"/>
          <w:szCs w:val="24"/>
        </w:rPr>
        <w:t>Произвести вынос в натуру границ оформляемого Заказчиком земельного участка.</w:t>
      </w:r>
    </w:p>
    <w:p w14:paraId="7405A5E0" w14:textId="406F23AC" w:rsidR="00132E7E" w:rsidRPr="00132E7E" w:rsidRDefault="00DD5526" w:rsidP="00132E7E">
      <w:pPr>
        <w:pStyle w:val="a9"/>
        <w:numPr>
          <w:ilvl w:val="2"/>
          <w:numId w:val="1"/>
        </w:numPr>
        <w:spacing w:after="0"/>
        <w:ind w:left="0" w:firstLine="709"/>
        <w:rPr>
          <w:rFonts w:ascii="Times New Roman" w:hAnsi="Times New Roman"/>
          <w:bCs/>
          <w:szCs w:val="24"/>
        </w:rPr>
      </w:pPr>
      <w:r w:rsidRPr="00132E7E">
        <w:rPr>
          <w:rFonts w:ascii="Times New Roman" w:hAnsi="Times New Roman"/>
          <w:color w:val="000000"/>
          <w:szCs w:val="24"/>
          <w:shd w:val="clear" w:color="auto" w:fill="FFFFFF"/>
        </w:rPr>
        <w:t>Предоставлять Заказчику консультации как устного, так и письменного характера, а также обеспечивать надзор выполнения обязательств Заказчика в области недропользования в части пользования карьером ОПИ (своевременность</w:t>
      </w:r>
      <w:r w:rsidR="00132E7E">
        <w:rPr>
          <w:rFonts w:ascii="Times New Roman" w:hAnsi="Times New Roman"/>
          <w:color w:val="000000"/>
          <w:szCs w:val="24"/>
          <w:shd w:val="clear" w:color="auto" w:fill="FFFFFF"/>
        </w:rPr>
        <w:t>ю</w:t>
      </w:r>
      <w:r w:rsidRPr="00132E7E">
        <w:rPr>
          <w:rFonts w:ascii="Times New Roman" w:hAnsi="Times New Roman"/>
          <w:color w:val="000000"/>
          <w:szCs w:val="24"/>
          <w:shd w:val="clear" w:color="auto" w:fill="FFFFFF"/>
        </w:rPr>
        <w:t xml:space="preserve"> загрузки документов в личный кабинет недропользователя и т.п.).</w:t>
      </w:r>
      <w:r w:rsidRPr="00132E7E">
        <w:rPr>
          <w:rFonts w:ascii="Times New Roman" w:hAnsi="Times New Roman"/>
          <w:color w:val="1A1A1A"/>
          <w:szCs w:val="24"/>
          <w:shd w:val="clear" w:color="auto" w:fill="FFFFFF"/>
        </w:rPr>
        <w:t xml:space="preserve"> В случае привлечения Заказчика за нарушение </w:t>
      </w:r>
      <w:r w:rsidR="00132E7E" w:rsidRPr="00132E7E">
        <w:rPr>
          <w:rFonts w:ascii="Times New Roman" w:hAnsi="Times New Roman"/>
          <w:color w:val="1A1A1A"/>
          <w:szCs w:val="24"/>
          <w:shd w:val="clear" w:color="auto" w:fill="FFFFFF"/>
        </w:rPr>
        <w:t xml:space="preserve">обязательств </w:t>
      </w:r>
      <w:r w:rsidR="00132E7E" w:rsidRPr="00132E7E">
        <w:rPr>
          <w:rFonts w:ascii="Times New Roman" w:hAnsi="Times New Roman"/>
          <w:color w:val="000000"/>
          <w:szCs w:val="24"/>
          <w:shd w:val="clear" w:color="auto" w:fill="FFFFFF"/>
        </w:rPr>
        <w:t>недропользования в части пользования карьером ОПИ Подрядчик обязуется в сроки, указанные в претензии Заказчика возместить с</w:t>
      </w:r>
      <w:r w:rsidR="00132E7E" w:rsidRPr="00132E7E">
        <w:rPr>
          <w:rFonts w:ascii="Times New Roman" w:hAnsi="Times New Roman"/>
          <w:szCs w:val="24"/>
        </w:rPr>
        <w:t>оответствующи</w:t>
      </w:r>
      <w:r w:rsidR="00132E7E">
        <w:rPr>
          <w:rFonts w:ascii="Times New Roman" w:hAnsi="Times New Roman"/>
          <w:szCs w:val="24"/>
        </w:rPr>
        <w:t>е</w:t>
      </w:r>
      <w:r w:rsidR="00132E7E" w:rsidRPr="00132E7E">
        <w:rPr>
          <w:rFonts w:ascii="Times New Roman" w:hAnsi="Times New Roman"/>
          <w:szCs w:val="24"/>
        </w:rPr>
        <w:t xml:space="preserve"> пен</w:t>
      </w:r>
      <w:r w:rsidR="00132E7E">
        <w:rPr>
          <w:rFonts w:ascii="Times New Roman" w:hAnsi="Times New Roman"/>
          <w:szCs w:val="24"/>
        </w:rPr>
        <w:t>и</w:t>
      </w:r>
      <w:r w:rsidR="00132E7E" w:rsidRPr="00132E7E">
        <w:rPr>
          <w:rFonts w:ascii="Times New Roman" w:hAnsi="Times New Roman"/>
          <w:szCs w:val="24"/>
        </w:rPr>
        <w:t xml:space="preserve"> и штраф</w:t>
      </w:r>
      <w:r w:rsidR="00132E7E">
        <w:rPr>
          <w:rFonts w:ascii="Times New Roman" w:hAnsi="Times New Roman"/>
          <w:szCs w:val="24"/>
        </w:rPr>
        <w:t>ы.</w:t>
      </w:r>
    </w:p>
    <w:p w14:paraId="1A36A06E" w14:textId="467F65C8" w:rsidR="00C40031" w:rsidRPr="00132E7E" w:rsidRDefault="00132E7E" w:rsidP="00132E7E">
      <w:pPr>
        <w:ind w:firstLine="709"/>
        <w:jc w:val="both"/>
        <w:rPr>
          <w:bCs/>
          <w:sz w:val="24"/>
          <w:szCs w:val="24"/>
        </w:rPr>
      </w:pPr>
      <w:r w:rsidRPr="00132E7E">
        <w:rPr>
          <w:sz w:val="24"/>
          <w:szCs w:val="24"/>
        </w:rPr>
        <w:t xml:space="preserve">Указанные в настоящем пункте имущественные потери </w:t>
      </w:r>
      <w:r>
        <w:rPr>
          <w:sz w:val="24"/>
          <w:szCs w:val="24"/>
        </w:rPr>
        <w:t xml:space="preserve">Заказчика </w:t>
      </w:r>
      <w:r w:rsidRPr="00132E7E">
        <w:rPr>
          <w:sz w:val="24"/>
          <w:szCs w:val="24"/>
        </w:rPr>
        <w:t>возмещаются</w:t>
      </w:r>
      <w:r>
        <w:rPr>
          <w:sz w:val="24"/>
          <w:szCs w:val="24"/>
        </w:rPr>
        <w:t xml:space="preserve"> Подрядчиком </w:t>
      </w:r>
      <w:r w:rsidRPr="00132E7E">
        <w:rPr>
          <w:sz w:val="24"/>
          <w:szCs w:val="24"/>
        </w:rPr>
        <w:t xml:space="preserve">в размере сумм, уплаченных </w:t>
      </w:r>
      <w:r>
        <w:rPr>
          <w:sz w:val="24"/>
          <w:szCs w:val="24"/>
        </w:rPr>
        <w:t xml:space="preserve">Заказчиком </w:t>
      </w:r>
      <w:r w:rsidRPr="00132E7E">
        <w:rPr>
          <w:sz w:val="24"/>
          <w:szCs w:val="24"/>
        </w:rPr>
        <w:t>на основании решений, требований или актов проверок компетентных государственных органов. При этом факт оспаривания этих решений, требований или актов как в вышестоящем компетентном государственном органе, так и в суде не влияет на обязанность Подрядчика возместить потери.</w:t>
      </w:r>
    </w:p>
    <w:p w14:paraId="22FA760C" w14:textId="77777777" w:rsidR="00A90910" w:rsidRPr="004F2B4E" w:rsidRDefault="00A90910" w:rsidP="00A90910">
      <w:pPr>
        <w:pStyle w:val="a9"/>
        <w:numPr>
          <w:ilvl w:val="1"/>
          <w:numId w:val="1"/>
        </w:numPr>
        <w:spacing w:after="0"/>
        <w:ind w:left="0" w:firstLine="709"/>
        <w:rPr>
          <w:rFonts w:ascii="Times New Roman" w:hAnsi="Times New Roman"/>
          <w:bCs/>
          <w:szCs w:val="24"/>
        </w:rPr>
      </w:pPr>
      <w:r w:rsidRPr="004F2B4E">
        <w:rPr>
          <w:rFonts w:ascii="Times New Roman" w:hAnsi="Times New Roman"/>
          <w:bCs/>
          <w:szCs w:val="24"/>
        </w:rPr>
        <w:t>Заказчик обязан:</w:t>
      </w:r>
    </w:p>
    <w:p w14:paraId="7D8F7DFA" w14:textId="77777777" w:rsidR="00A90910" w:rsidRPr="004F2B4E" w:rsidRDefault="00A90910" w:rsidP="00A90910">
      <w:pPr>
        <w:pStyle w:val="a9"/>
        <w:numPr>
          <w:ilvl w:val="2"/>
          <w:numId w:val="1"/>
        </w:numPr>
        <w:spacing w:after="0"/>
        <w:ind w:left="0" w:firstLine="709"/>
        <w:rPr>
          <w:rFonts w:ascii="Times New Roman" w:hAnsi="Times New Roman"/>
          <w:bCs/>
          <w:szCs w:val="24"/>
        </w:rPr>
      </w:pPr>
      <w:r w:rsidRPr="004F2B4E">
        <w:rPr>
          <w:rFonts w:ascii="Times New Roman" w:hAnsi="Times New Roman"/>
          <w:bCs/>
          <w:szCs w:val="24"/>
        </w:rPr>
        <w:t>Принять надлежащим образом выполненные работы и оплатить их в размере и порядке, предусмотренными настоящим Договором, при условии, что работы выполнены надлежащим образом и в согласованные сроки.</w:t>
      </w:r>
    </w:p>
    <w:p w14:paraId="04E0D4F0" w14:textId="77777777" w:rsidR="00A90910" w:rsidRPr="004F2B4E" w:rsidRDefault="00A90910" w:rsidP="00A90910">
      <w:pPr>
        <w:pStyle w:val="a9"/>
        <w:numPr>
          <w:ilvl w:val="2"/>
          <w:numId w:val="1"/>
        </w:numPr>
        <w:spacing w:after="0"/>
        <w:ind w:left="0" w:firstLine="709"/>
        <w:rPr>
          <w:rFonts w:ascii="Times New Roman" w:hAnsi="Times New Roman"/>
          <w:bCs/>
          <w:szCs w:val="24"/>
        </w:rPr>
      </w:pPr>
      <w:r w:rsidRPr="004F2B4E">
        <w:rPr>
          <w:rFonts w:ascii="Times New Roman" w:hAnsi="Times New Roman"/>
          <w:bCs/>
          <w:szCs w:val="24"/>
        </w:rPr>
        <w:t>Передать Подрядчику документацию и информацию, необходимую для исполнения обязательств Подрядчиком.</w:t>
      </w:r>
    </w:p>
    <w:p w14:paraId="4055AB11" w14:textId="77777777" w:rsidR="00A90910" w:rsidRPr="004F2B4E" w:rsidRDefault="00A90910" w:rsidP="00A90910">
      <w:pPr>
        <w:pStyle w:val="a9"/>
        <w:numPr>
          <w:ilvl w:val="1"/>
          <w:numId w:val="1"/>
        </w:numPr>
        <w:spacing w:after="0"/>
        <w:ind w:left="0" w:firstLine="709"/>
        <w:rPr>
          <w:rFonts w:ascii="Times New Roman" w:hAnsi="Times New Roman"/>
          <w:bCs/>
          <w:szCs w:val="24"/>
        </w:rPr>
      </w:pPr>
      <w:r w:rsidRPr="004F2B4E">
        <w:rPr>
          <w:rFonts w:ascii="Times New Roman" w:hAnsi="Times New Roman"/>
          <w:bCs/>
          <w:szCs w:val="24"/>
        </w:rPr>
        <w:t>Заказчик имеет право:</w:t>
      </w:r>
    </w:p>
    <w:p w14:paraId="319087A3" w14:textId="77777777" w:rsidR="00A90910" w:rsidRPr="004F2B4E" w:rsidRDefault="00A90910" w:rsidP="00A90910">
      <w:pPr>
        <w:pStyle w:val="a9"/>
        <w:numPr>
          <w:ilvl w:val="2"/>
          <w:numId w:val="1"/>
        </w:numPr>
        <w:spacing w:after="0"/>
        <w:ind w:left="0" w:firstLine="709"/>
        <w:rPr>
          <w:rFonts w:ascii="Times New Roman" w:hAnsi="Times New Roman"/>
          <w:bCs/>
          <w:szCs w:val="24"/>
        </w:rPr>
      </w:pPr>
      <w:r w:rsidRPr="004F2B4E">
        <w:rPr>
          <w:rFonts w:ascii="Times New Roman" w:hAnsi="Times New Roman"/>
          <w:bCs/>
          <w:szCs w:val="24"/>
        </w:rPr>
        <w:t xml:space="preserve">Осуществлять систематический контроль за ходом и качеством выполнения работ по настоящему Договору с целью предотвращения неоправданных затрат. Привлекать для осуществления контроля за проведением работ любых специалистов или экспертов по своему усмотрению. Заказчик оставляет за собой право </w:t>
      </w:r>
      <w:r>
        <w:rPr>
          <w:rFonts w:ascii="Times New Roman" w:hAnsi="Times New Roman"/>
          <w:bCs/>
          <w:szCs w:val="24"/>
        </w:rPr>
        <w:t xml:space="preserve">с целью контроля выполнения Подрядчиком обязательств по Договору </w:t>
      </w:r>
      <w:r w:rsidRPr="004F2B4E">
        <w:rPr>
          <w:rFonts w:ascii="Times New Roman" w:hAnsi="Times New Roman"/>
          <w:bCs/>
          <w:szCs w:val="24"/>
        </w:rPr>
        <w:t xml:space="preserve">проводить </w:t>
      </w:r>
      <w:r>
        <w:rPr>
          <w:rFonts w:ascii="Times New Roman" w:hAnsi="Times New Roman"/>
          <w:bCs/>
          <w:szCs w:val="24"/>
        </w:rPr>
        <w:t>проверку</w:t>
      </w:r>
      <w:r w:rsidRPr="004F2B4E">
        <w:rPr>
          <w:rFonts w:ascii="Times New Roman" w:hAnsi="Times New Roman"/>
          <w:bCs/>
          <w:szCs w:val="24"/>
        </w:rPr>
        <w:t xml:space="preserve"> хозяйственной деятельности Подрядчика (в том числе посещать территорию Подрядчика, знакомиться с документами и пр.), уведомив об этом за 5 (Пять) календарных дней, а Подрядчик обязан оказывать Заказчику всяческое содействие.</w:t>
      </w:r>
    </w:p>
    <w:p w14:paraId="10B0579A" w14:textId="77777777" w:rsidR="00A90910" w:rsidRPr="004F2B4E" w:rsidRDefault="00A90910" w:rsidP="00A90910">
      <w:pPr>
        <w:pStyle w:val="a9"/>
        <w:numPr>
          <w:ilvl w:val="2"/>
          <w:numId w:val="1"/>
        </w:numPr>
        <w:spacing w:after="0"/>
        <w:ind w:left="0" w:firstLine="709"/>
        <w:rPr>
          <w:rFonts w:ascii="Times New Roman" w:hAnsi="Times New Roman"/>
          <w:bCs/>
          <w:szCs w:val="24"/>
        </w:rPr>
      </w:pPr>
      <w:r w:rsidRPr="004F2B4E">
        <w:rPr>
          <w:rFonts w:ascii="Times New Roman" w:hAnsi="Times New Roman"/>
          <w:bCs/>
          <w:szCs w:val="24"/>
        </w:rPr>
        <w:t xml:space="preserve">Приостанавливать работы в одностороннем порядке в случае нарушения Подрядчиком условий настоящего Договора, в том числе: в случае нарушения Подрядчиком законодательства РФ, правил техники безопасности, иных требований, влияющих на качество </w:t>
      </w:r>
      <w:r w:rsidRPr="004F2B4E">
        <w:rPr>
          <w:rFonts w:ascii="Times New Roman" w:hAnsi="Times New Roman"/>
          <w:bCs/>
          <w:szCs w:val="24"/>
        </w:rPr>
        <w:lastRenderedPageBreak/>
        <w:t>работ, а также действий Подрядчика прямо или косвенно угрожающих здоровью людей, имуществу, окружающей среде. В случае приостановки работ по указанным основаниям Подрядчик должен устранить все препятствия к выполнению работ в указанные Заказчиком сроки.</w:t>
      </w:r>
    </w:p>
    <w:p w14:paraId="581D6B30" w14:textId="328AFE93" w:rsidR="00A90910" w:rsidRPr="004F2B4E" w:rsidRDefault="00A90910" w:rsidP="00A90910">
      <w:pPr>
        <w:pStyle w:val="a9"/>
        <w:numPr>
          <w:ilvl w:val="2"/>
          <w:numId w:val="1"/>
        </w:numPr>
        <w:spacing w:after="0"/>
        <w:ind w:left="0" w:firstLine="709"/>
        <w:rPr>
          <w:rFonts w:ascii="Times New Roman" w:hAnsi="Times New Roman"/>
          <w:bCs/>
          <w:szCs w:val="24"/>
        </w:rPr>
      </w:pPr>
      <w:r w:rsidRPr="004F2B4E">
        <w:rPr>
          <w:rFonts w:ascii="Times New Roman" w:hAnsi="Times New Roman"/>
          <w:bCs/>
          <w:szCs w:val="24"/>
        </w:rPr>
        <w:t xml:space="preserve">Отказаться от исполнения Договора (расторгнуть Договор) в любое время до подписания акта выполненных работ, уплатив Подрядчику, часть установленной цены пропорционально части </w:t>
      </w:r>
      <w:r w:rsidR="006D7A2E">
        <w:rPr>
          <w:rFonts w:ascii="Times New Roman" w:hAnsi="Times New Roman"/>
          <w:bCs/>
          <w:szCs w:val="24"/>
        </w:rPr>
        <w:t xml:space="preserve">фактически </w:t>
      </w:r>
      <w:r w:rsidRPr="004F2B4E">
        <w:rPr>
          <w:rFonts w:ascii="Times New Roman" w:hAnsi="Times New Roman"/>
          <w:bCs/>
          <w:szCs w:val="24"/>
        </w:rPr>
        <w:t>выполненных работ.</w:t>
      </w:r>
    </w:p>
    <w:p w14:paraId="7BA5EBC6" w14:textId="77777777" w:rsidR="00A90910" w:rsidRPr="004F2B4E" w:rsidRDefault="00A90910" w:rsidP="00A90910">
      <w:pPr>
        <w:pStyle w:val="a9"/>
        <w:numPr>
          <w:ilvl w:val="2"/>
          <w:numId w:val="1"/>
        </w:numPr>
        <w:spacing w:after="0"/>
        <w:ind w:left="0" w:firstLine="709"/>
        <w:rPr>
          <w:rFonts w:ascii="Times New Roman" w:hAnsi="Times New Roman"/>
          <w:bCs/>
          <w:szCs w:val="24"/>
        </w:rPr>
      </w:pPr>
      <w:r>
        <w:rPr>
          <w:rFonts w:ascii="Times New Roman" w:hAnsi="Times New Roman"/>
          <w:bCs/>
          <w:szCs w:val="24"/>
        </w:rPr>
        <w:t>И</w:t>
      </w:r>
      <w:r w:rsidRPr="004F2B4E">
        <w:rPr>
          <w:rFonts w:ascii="Times New Roman" w:hAnsi="Times New Roman"/>
          <w:bCs/>
          <w:szCs w:val="24"/>
        </w:rPr>
        <w:t xml:space="preserve">зменить </w:t>
      </w:r>
      <w:r>
        <w:rPr>
          <w:rFonts w:ascii="Times New Roman" w:hAnsi="Times New Roman"/>
          <w:bCs/>
          <w:szCs w:val="24"/>
        </w:rPr>
        <w:t>в</w:t>
      </w:r>
      <w:r w:rsidRPr="004F2B4E">
        <w:rPr>
          <w:rFonts w:ascii="Times New Roman" w:hAnsi="Times New Roman"/>
          <w:bCs/>
          <w:szCs w:val="24"/>
        </w:rPr>
        <w:t xml:space="preserve"> ходе исполнения Договора в сторону увеличения или уменьшения объем предусмотренных Договором работ при изменении потребности в работах, на выполнение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Договором.</w:t>
      </w:r>
    </w:p>
    <w:p w14:paraId="2752F4E1" w14:textId="77777777" w:rsidR="00A90910" w:rsidRPr="004F2B4E" w:rsidRDefault="00A90910" w:rsidP="00A90910">
      <w:pPr>
        <w:ind w:firstLine="709"/>
        <w:jc w:val="both"/>
        <w:rPr>
          <w:bCs/>
          <w:sz w:val="24"/>
          <w:szCs w:val="24"/>
        </w:rPr>
      </w:pPr>
      <w:r w:rsidRPr="004F2B4E">
        <w:rPr>
          <w:bCs/>
          <w:sz w:val="24"/>
          <w:szCs w:val="24"/>
        </w:rPr>
        <w:t>При этом первоначальная стоимость работ по Договору подлежит увеличению или уменьшению пропорционально изменению объема работ. Указанные изменения вносятся в Договор путем заключения дополнительного соглашения.</w:t>
      </w:r>
    </w:p>
    <w:p w14:paraId="34892F96" w14:textId="77777777" w:rsidR="00A90910" w:rsidRPr="004F2B4E" w:rsidRDefault="00A90910" w:rsidP="00A90910">
      <w:pPr>
        <w:pStyle w:val="a9"/>
        <w:numPr>
          <w:ilvl w:val="1"/>
          <w:numId w:val="1"/>
        </w:numPr>
        <w:spacing w:after="0"/>
        <w:ind w:left="0" w:firstLine="709"/>
        <w:rPr>
          <w:rFonts w:ascii="Times New Roman" w:hAnsi="Times New Roman"/>
          <w:bCs/>
          <w:szCs w:val="24"/>
        </w:rPr>
      </w:pPr>
      <w:r w:rsidRPr="004F2B4E">
        <w:rPr>
          <w:rFonts w:ascii="Times New Roman" w:hAnsi="Times New Roman"/>
          <w:bCs/>
          <w:szCs w:val="24"/>
        </w:rPr>
        <w:t>Подрядчик имеет право:</w:t>
      </w:r>
    </w:p>
    <w:p w14:paraId="0DF34AC9" w14:textId="77777777" w:rsidR="00A90910" w:rsidRPr="004F2B4E" w:rsidRDefault="00A90910" w:rsidP="00A90910">
      <w:pPr>
        <w:pStyle w:val="a9"/>
        <w:numPr>
          <w:ilvl w:val="2"/>
          <w:numId w:val="1"/>
        </w:numPr>
        <w:spacing w:after="0"/>
        <w:ind w:left="0" w:firstLine="709"/>
        <w:rPr>
          <w:rFonts w:ascii="Times New Roman" w:hAnsi="Times New Roman"/>
          <w:bCs/>
          <w:szCs w:val="24"/>
        </w:rPr>
      </w:pPr>
      <w:r w:rsidRPr="004F2B4E">
        <w:rPr>
          <w:rFonts w:ascii="Times New Roman" w:hAnsi="Times New Roman"/>
          <w:bCs/>
          <w:szCs w:val="24"/>
        </w:rPr>
        <w:t>Требовать от Заказчика оплату выполненной и принятой Заказчиком без замечаний работы.</w:t>
      </w:r>
    </w:p>
    <w:p w14:paraId="4988CAD3" w14:textId="77777777" w:rsidR="00A90910" w:rsidRPr="004F2B4E" w:rsidRDefault="00A90910" w:rsidP="00A90910">
      <w:pPr>
        <w:pStyle w:val="a9"/>
        <w:numPr>
          <w:ilvl w:val="2"/>
          <w:numId w:val="1"/>
        </w:numPr>
        <w:spacing w:after="0"/>
        <w:ind w:left="0" w:firstLine="709"/>
        <w:rPr>
          <w:rFonts w:ascii="Times New Roman" w:hAnsi="Times New Roman"/>
          <w:bCs/>
          <w:szCs w:val="24"/>
        </w:rPr>
      </w:pPr>
      <w:r w:rsidRPr="004F2B4E">
        <w:rPr>
          <w:rFonts w:ascii="Times New Roman" w:hAnsi="Times New Roman"/>
          <w:bCs/>
          <w:szCs w:val="24"/>
        </w:rPr>
        <w:t>Запрашивать у Заказчика дополнительную информацию и документы для выполнения своих обязательств по настоящему Договору.</w:t>
      </w:r>
    </w:p>
    <w:p w14:paraId="1FD9D746" w14:textId="77777777" w:rsidR="00A90910" w:rsidRPr="004F2B4E" w:rsidRDefault="00A90910" w:rsidP="00A90910">
      <w:pPr>
        <w:ind w:firstLine="708"/>
        <w:jc w:val="both"/>
        <w:rPr>
          <w:sz w:val="24"/>
          <w:szCs w:val="24"/>
        </w:rPr>
      </w:pPr>
    </w:p>
    <w:p w14:paraId="03244B03" w14:textId="77777777" w:rsidR="00A90910" w:rsidRPr="004F2B4E" w:rsidRDefault="00A90910" w:rsidP="00A90910">
      <w:pPr>
        <w:numPr>
          <w:ilvl w:val="0"/>
          <w:numId w:val="1"/>
        </w:numPr>
        <w:tabs>
          <w:tab w:val="left" w:pos="284"/>
        </w:tabs>
        <w:ind w:left="0" w:firstLine="0"/>
        <w:jc w:val="center"/>
        <w:rPr>
          <w:b/>
          <w:sz w:val="24"/>
          <w:szCs w:val="24"/>
        </w:rPr>
      </w:pPr>
      <w:r w:rsidRPr="004F2B4E">
        <w:rPr>
          <w:b/>
          <w:sz w:val="24"/>
          <w:szCs w:val="24"/>
        </w:rPr>
        <w:t>Цена Договора</w:t>
      </w:r>
    </w:p>
    <w:p w14:paraId="225E5682" w14:textId="52BC75B2" w:rsidR="00A90910" w:rsidRPr="00E2597C" w:rsidRDefault="00A90910" w:rsidP="00E2597C">
      <w:pPr>
        <w:numPr>
          <w:ilvl w:val="1"/>
          <w:numId w:val="1"/>
        </w:numPr>
        <w:tabs>
          <w:tab w:val="left" w:pos="1134"/>
        </w:tabs>
        <w:ind w:left="0" w:firstLine="709"/>
        <w:jc w:val="both"/>
        <w:rPr>
          <w:bCs/>
          <w:sz w:val="24"/>
          <w:szCs w:val="24"/>
        </w:rPr>
      </w:pPr>
      <w:r w:rsidRPr="00E2597C">
        <w:rPr>
          <w:bCs/>
          <w:sz w:val="24"/>
          <w:szCs w:val="24"/>
        </w:rPr>
        <w:t xml:space="preserve">Общая стоимость работ, предусмотренных настоящим Договором, составляет </w:t>
      </w:r>
      <w:r w:rsidR="00060F1A" w:rsidRPr="00E2597C">
        <w:rPr>
          <w:bCs/>
          <w:sz w:val="24"/>
          <w:szCs w:val="24"/>
        </w:rPr>
        <w:t>________</w:t>
      </w:r>
      <w:r w:rsidRPr="00E2597C">
        <w:rPr>
          <w:bCs/>
          <w:sz w:val="24"/>
          <w:szCs w:val="24"/>
        </w:rPr>
        <w:t xml:space="preserve"> (</w:t>
      </w:r>
      <w:r w:rsidR="00060F1A" w:rsidRPr="00E2597C">
        <w:rPr>
          <w:bCs/>
          <w:sz w:val="24"/>
          <w:szCs w:val="24"/>
        </w:rPr>
        <w:t>________</w:t>
      </w:r>
      <w:r w:rsidRPr="00E2597C">
        <w:rPr>
          <w:bCs/>
          <w:sz w:val="24"/>
          <w:szCs w:val="24"/>
        </w:rPr>
        <w:t xml:space="preserve">) рублей </w:t>
      </w:r>
      <w:r w:rsidR="00060F1A" w:rsidRPr="00E2597C">
        <w:rPr>
          <w:bCs/>
          <w:sz w:val="24"/>
          <w:szCs w:val="24"/>
        </w:rPr>
        <w:t>___</w:t>
      </w:r>
      <w:r w:rsidRPr="00E2597C">
        <w:rPr>
          <w:bCs/>
          <w:sz w:val="24"/>
          <w:szCs w:val="24"/>
        </w:rPr>
        <w:t xml:space="preserve"> копеек, </w:t>
      </w:r>
      <w:r w:rsidR="00060F1A" w:rsidRPr="00E2597C">
        <w:rPr>
          <w:bCs/>
          <w:sz w:val="24"/>
          <w:szCs w:val="24"/>
        </w:rPr>
        <w:t xml:space="preserve">в том числе </w:t>
      </w:r>
      <w:r w:rsidRPr="00E2597C">
        <w:rPr>
          <w:bCs/>
          <w:sz w:val="24"/>
          <w:szCs w:val="24"/>
        </w:rPr>
        <w:t xml:space="preserve">НДС </w:t>
      </w:r>
      <w:r w:rsidR="00060F1A" w:rsidRPr="00E2597C">
        <w:rPr>
          <w:bCs/>
          <w:sz w:val="24"/>
          <w:szCs w:val="24"/>
        </w:rPr>
        <w:t>по ставке __%</w:t>
      </w:r>
      <w:r w:rsidRPr="00E2597C">
        <w:rPr>
          <w:bCs/>
          <w:sz w:val="24"/>
          <w:szCs w:val="24"/>
        </w:rPr>
        <w:t>.</w:t>
      </w:r>
    </w:p>
    <w:p w14:paraId="18297759" w14:textId="77777777" w:rsidR="00A90910" w:rsidRPr="00E2597C" w:rsidRDefault="00A90910" w:rsidP="00E2597C">
      <w:pPr>
        <w:tabs>
          <w:tab w:val="left" w:pos="709"/>
        </w:tabs>
        <w:ind w:firstLine="709"/>
        <w:jc w:val="both"/>
        <w:rPr>
          <w:bCs/>
          <w:sz w:val="24"/>
          <w:szCs w:val="24"/>
        </w:rPr>
      </w:pPr>
      <w:r w:rsidRPr="00E2597C">
        <w:rPr>
          <w:rFonts w:eastAsia="Calibri"/>
          <w:sz w:val="24"/>
          <w:szCs w:val="24"/>
        </w:rPr>
        <w:t xml:space="preserve">Стоимость этапов работ указана </w:t>
      </w:r>
      <w:r w:rsidRPr="00E2597C">
        <w:rPr>
          <w:bCs/>
          <w:sz w:val="24"/>
          <w:szCs w:val="24"/>
        </w:rPr>
        <w:t xml:space="preserve">в Календарном плане выполнения работ (Приложение </w:t>
      </w:r>
      <w:r w:rsidRPr="00E2597C">
        <w:rPr>
          <w:bCs/>
          <w:sz w:val="24"/>
          <w:szCs w:val="24"/>
        </w:rPr>
        <w:br/>
        <w:t>№ 2 к Договору).</w:t>
      </w:r>
    </w:p>
    <w:p w14:paraId="09D44BB4" w14:textId="4EBF5DA5" w:rsidR="00A90910" w:rsidRPr="00E2597C" w:rsidRDefault="00A90910" w:rsidP="00E2597C">
      <w:pPr>
        <w:tabs>
          <w:tab w:val="left" w:pos="709"/>
        </w:tabs>
        <w:ind w:firstLine="709"/>
        <w:jc w:val="both"/>
        <w:rPr>
          <w:rFonts w:eastAsia="Calibri"/>
          <w:sz w:val="24"/>
          <w:szCs w:val="24"/>
        </w:rPr>
      </w:pPr>
      <w:r w:rsidRPr="00E2597C">
        <w:rPr>
          <w:rFonts w:eastAsia="Calibri"/>
          <w:sz w:val="24"/>
          <w:szCs w:val="24"/>
        </w:rPr>
        <w:t>Указанная в настоящем пункте стоимость работ по Договору</w:t>
      </w:r>
      <w:r w:rsidRPr="00E2597C">
        <w:rPr>
          <w:sz w:val="24"/>
          <w:szCs w:val="24"/>
        </w:rPr>
        <w:t xml:space="preserve">, включает </w:t>
      </w:r>
      <w:r w:rsidRPr="00E2597C">
        <w:rPr>
          <w:rFonts w:eastAsia="Calibri"/>
          <w:sz w:val="24"/>
          <w:szCs w:val="24"/>
        </w:rPr>
        <w:t xml:space="preserve">причитающееся Подрядчику вознаграждение, </w:t>
      </w:r>
      <w:r w:rsidR="006D7A2E">
        <w:rPr>
          <w:rFonts w:eastAsia="Calibri"/>
          <w:sz w:val="24"/>
          <w:szCs w:val="24"/>
        </w:rPr>
        <w:t xml:space="preserve">стоимость услуг по </w:t>
      </w:r>
      <w:r w:rsidR="006D7A2E">
        <w:rPr>
          <w:color w:val="000000"/>
          <w:sz w:val="24"/>
          <w:szCs w:val="24"/>
        </w:rPr>
        <w:t xml:space="preserve">консультированию Заказчика и </w:t>
      </w:r>
      <w:r w:rsidR="007645D5">
        <w:rPr>
          <w:color w:val="000000"/>
          <w:sz w:val="24"/>
          <w:szCs w:val="24"/>
        </w:rPr>
        <w:t xml:space="preserve">обеспечению </w:t>
      </w:r>
      <w:r w:rsidR="006D7A2E">
        <w:rPr>
          <w:color w:val="000000"/>
          <w:sz w:val="24"/>
          <w:szCs w:val="24"/>
        </w:rPr>
        <w:t>надзор</w:t>
      </w:r>
      <w:r w:rsidR="007645D5">
        <w:rPr>
          <w:color w:val="000000"/>
          <w:sz w:val="24"/>
          <w:szCs w:val="24"/>
        </w:rPr>
        <w:t>а</w:t>
      </w:r>
      <w:r w:rsidR="006D7A2E">
        <w:rPr>
          <w:color w:val="000000"/>
          <w:sz w:val="24"/>
          <w:szCs w:val="24"/>
        </w:rPr>
        <w:t xml:space="preserve"> выполнения обязательств Заказчика в области недропользования по карьеру, </w:t>
      </w:r>
      <w:r w:rsidR="00060F1A" w:rsidRPr="00E2597C">
        <w:rPr>
          <w:rFonts w:eastAsiaTheme="minorEastAsia"/>
          <w:sz w:val="24"/>
          <w:szCs w:val="24"/>
        </w:rPr>
        <w:t>все расходы и затраты, которые может понести Подрядчик в связи с исполнением настоящего Договора, все предусмотренные действующим законодательством Российской Федерации налоги и сборы, подлежащие уплате Подрядчиком в связи с выполнением Работ по настоящему Договору, суммы, подлежащие уплате привлеченным Подрядчиком третьим лицам (субподрядчикам), расходы по сопровождению проектной документации при прохождении экспертизы, расходы по устранению недостатков проектной документации, выявленных Заказчиком при приемке работ, а также при экспертизе проектной документации, вознаграждение за передачу Заказчику предусмотренных действующим законодательством Российской Федерации интеллектуальных прав, в том числе, исключительные права, авторские и смежные права, на результат выполненных в рамках настоящего Договора работ, а также все иные не возложенные настоящим Договором на Подрядчика расходы</w:t>
      </w:r>
      <w:r w:rsidRPr="00E2597C">
        <w:rPr>
          <w:rFonts w:eastAsia="Calibri"/>
          <w:sz w:val="24"/>
          <w:szCs w:val="24"/>
        </w:rPr>
        <w:t>.</w:t>
      </w:r>
    </w:p>
    <w:p w14:paraId="7FBCAF22" w14:textId="185AF965" w:rsidR="00CA5738" w:rsidRPr="00E2597C" w:rsidRDefault="00CA5738" w:rsidP="00E2597C">
      <w:pPr>
        <w:numPr>
          <w:ilvl w:val="1"/>
          <w:numId w:val="1"/>
        </w:numPr>
        <w:tabs>
          <w:tab w:val="left" w:pos="1134"/>
        </w:tabs>
        <w:ind w:left="0" w:firstLine="709"/>
        <w:jc w:val="both"/>
        <w:rPr>
          <w:bCs/>
          <w:sz w:val="24"/>
          <w:szCs w:val="24"/>
        </w:rPr>
      </w:pPr>
      <w:r w:rsidRPr="00E2597C">
        <w:rPr>
          <w:rFonts w:eastAsia="Calibri"/>
          <w:sz w:val="24"/>
          <w:szCs w:val="24"/>
        </w:rPr>
        <w:t>Общая стоимость Работ в рамках настоящего Договора, может быть изменена только в случае увеличения или уменьшения по инициативе Заказчика объемов работ, указанных в настоящем Договоре и приложениях к нему, путем подписания Сторонами дополнительного соглашения.</w:t>
      </w:r>
    </w:p>
    <w:p w14:paraId="751E4FF6" w14:textId="5B102773" w:rsidR="00E2597C" w:rsidRPr="00E2597C" w:rsidRDefault="00E2597C" w:rsidP="00E2597C">
      <w:pPr>
        <w:numPr>
          <w:ilvl w:val="1"/>
          <w:numId w:val="1"/>
        </w:numPr>
        <w:tabs>
          <w:tab w:val="left" w:pos="1134"/>
        </w:tabs>
        <w:ind w:left="0" w:firstLine="709"/>
        <w:jc w:val="both"/>
        <w:rPr>
          <w:bCs/>
          <w:sz w:val="24"/>
          <w:szCs w:val="24"/>
        </w:rPr>
      </w:pPr>
      <w:r w:rsidRPr="00E2597C">
        <w:rPr>
          <w:sz w:val="24"/>
          <w:szCs w:val="24"/>
        </w:rPr>
        <w:t>Существенное изменение обстоятельств, из которых Стороны исходили при заключении Договора (статья 451 Гражданского кодекса Российской Федерации), не является основанием для пересмотра стоимости работ по настоящему Договору.</w:t>
      </w:r>
    </w:p>
    <w:p w14:paraId="36B69B77" w14:textId="2953EB8C" w:rsidR="00400DB7" w:rsidRPr="00AC2FA1" w:rsidRDefault="00216504" w:rsidP="00216504">
      <w:pPr>
        <w:pStyle w:val="a9"/>
        <w:numPr>
          <w:ilvl w:val="1"/>
          <w:numId w:val="1"/>
        </w:numPr>
        <w:tabs>
          <w:tab w:val="left" w:pos="1134"/>
        </w:tabs>
        <w:spacing w:after="0"/>
        <w:ind w:left="0" w:firstLine="709"/>
        <w:rPr>
          <w:rFonts w:ascii="Times New Roman" w:hAnsi="Times New Roman"/>
          <w:bCs/>
          <w:szCs w:val="24"/>
        </w:rPr>
      </w:pPr>
      <w:r w:rsidRPr="00AC2FA1">
        <w:rPr>
          <w:rFonts w:ascii="Times New Roman" w:hAnsi="Times New Roman"/>
          <w:szCs w:val="24"/>
        </w:rPr>
        <w:t xml:space="preserve">Авансирование по настоящему Договору не производится. </w:t>
      </w:r>
      <w:r w:rsidR="00CA5738" w:rsidRPr="00AC2FA1">
        <w:rPr>
          <w:rFonts w:ascii="Times New Roman" w:hAnsi="Times New Roman"/>
          <w:szCs w:val="24"/>
        </w:rPr>
        <w:t xml:space="preserve">Оплата </w:t>
      </w:r>
      <w:r w:rsidRPr="00AC2FA1">
        <w:rPr>
          <w:rFonts w:ascii="Times New Roman" w:hAnsi="Times New Roman"/>
          <w:szCs w:val="24"/>
        </w:rPr>
        <w:t>р</w:t>
      </w:r>
      <w:r w:rsidR="00CA5738" w:rsidRPr="00AC2FA1">
        <w:rPr>
          <w:rFonts w:ascii="Times New Roman" w:hAnsi="Times New Roman"/>
          <w:szCs w:val="24"/>
        </w:rPr>
        <w:t xml:space="preserve">абот осуществляется Заказчиком </w:t>
      </w:r>
      <w:r w:rsidR="00E2597C" w:rsidRPr="00AC2FA1">
        <w:rPr>
          <w:rFonts w:ascii="Times New Roman" w:hAnsi="Times New Roman"/>
          <w:szCs w:val="24"/>
        </w:rPr>
        <w:t xml:space="preserve">поэтапно </w:t>
      </w:r>
      <w:r w:rsidR="00400DB7" w:rsidRPr="00AC2FA1">
        <w:rPr>
          <w:rFonts w:ascii="Times New Roman" w:hAnsi="Times New Roman"/>
          <w:szCs w:val="24"/>
        </w:rPr>
        <w:t>на основании выставленного Подрядчиком счета в течение 20 (Двадцати) рабочих дней с момента подписания Сторонами оригинала Акта выполненных работ по соответствующему этапу, указанному в Календарном плане выполнения работ (Приложение № 2 к настоящему Договору</w:t>
      </w:r>
      <w:r w:rsidR="00E2597C" w:rsidRPr="00AC2FA1">
        <w:rPr>
          <w:rFonts w:ascii="Times New Roman" w:hAnsi="Times New Roman"/>
          <w:szCs w:val="24"/>
        </w:rPr>
        <w:t>).</w:t>
      </w:r>
    </w:p>
    <w:p w14:paraId="470A7458" w14:textId="77777777" w:rsidR="00A90910" w:rsidRPr="00E2597C" w:rsidRDefault="00A90910" w:rsidP="00216504">
      <w:pPr>
        <w:pStyle w:val="2"/>
        <w:numPr>
          <w:ilvl w:val="1"/>
          <w:numId w:val="1"/>
        </w:numPr>
        <w:shd w:val="clear" w:color="auto" w:fill="auto"/>
        <w:tabs>
          <w:tab w:val="left" w:pos="709"/>
        </w:tabs>
        <w:spacing w:after="0" w:line="240" w:lineRule="auto"/>
        <w:ind w:left="0" w:firstLine="709"/>
        <w:rPr>
          <w:sz w:val="24"/>
          <w:szCs w:val="24"/>
        </w:rPr>
      </w:pPr>
      <w:r w:rsidRPr="00216504">
        <w:rPr>
          <w:sz w:val="24"/>
          <w:szCs w:val="24"/>
        </w:rPr>
        <w:lastRenderedPageBreak/>
        <w:t>Оплата производится в российских рублях форме безналичных перечислений</w:t>
      </w:r>
      <w:r w:rsidRPr="00E2597C">
        <w:rPr>
          <w:sz w:val="24"/>
          <w:szCs w:val="24"/>
        </w:rPr>
        <w:t xml:space="preserve"> в порядке, предусмотренном действующим законодательством РФ. Датой оплаты считается дата списания денежных средств с расчетного счета Заказчика.</w:t>
      </w:r>
    </w:p>
    <w:p w14:paraId="771E1E4B" w14:textId="77777777" w:rsidR="00A90910" w:rsidRPr="00E2597C" w:rsidRDefault="00A90910" w:rsidP="00E2597C">
      <w:pPr>
        <w:pStyle w:val="2"/>
        <w:numPr>
          <w:ilvl w:val="1"/>
          <w:numId w:val="1"/>
        </w:numPr>
        <w:shd w:val="clear" w:color="auto" w:fill="auto"/>
        <w:tabs>
          <w:tab w:val="left" w:pos="709"/>
        </w:tabs>
        <w:spacing w:after="0" w:line="240" w:lineRule="auto"/>
        <w:ind w:left="0" w:firstLine="709"/>
        <w:rPr>
          <w:sz w:val="24"/>
          <w:szCs w:val="24"/>
        </w:rPr>
      </w:pPr>
      <w:r w:rsidRPr="00E2597C">
        <w:rPr>
          <w:bCs/>
          <w:sz w:val="24"/>
          <w:szCs w:val="24"/>
        </w:rPr>
        <w:t xml:space="preserve">Подрядчик обязуется в случае изменения своих банковских реквизитов, юридического, почтового адресов в течение 3 (Трех) календарных дней с даты такого изменения в письменном виде уведомить Заказчика. </w:t>
      </w:r>
    </w:p>
    <w:p w14:paraId="597D2AA4" w14:textId="77777777" w:rsidR="00A90910" w:rsidRPr="00E2597C" w:rsidRDefault="00A90910" w:rsidP="00E2597C">
      <w:pPr>
        <w:pStyle w:val="2"/>
        <w:shd w:val="clear" w:color="auto" w:fill="auto"/>
        <w:tabs>
          <w:tab w:val="left" w:pos="709"/>
        </w:tabs>
        <w:spacing w:after="0" w:line="240" w:lineRule="auto"/>
        <w:ind w:firstLine="709"/>
        <w:rPr>
          <w:sz w:val="24"/>
          <w:szCs w:val="24"/>
        </w:rPr>
      </w:pPr>
      <w:r w:rsidRPr="00E2597C">
        <w:rPr>
          <w:bCs/>
          <w:sz w:val="24"/>
          <w:szCs w:val="24"/>
        </w:rPr>
        <w:t>В случае если в результате неисполнения либо ненадлежащего исполнения Подрядчиком предусмотренной настоящим Договором обязанности по уведомлению Заказчика об изменении платежных банковских реквизитов и/или в случае неправильного указания Подрядчиком реквизитов для оплаты и/или по иным обстоятельствам, за которые Заказчик не отвечает, платежи были произведены по неправильным реквизитам, то установленное настоящим Договором обязательство по уплате соответствующего платежа считается исполненным Заказчиком надлежащим образом.</w:t>
      </w:r>
    </w:p>
    <w:p w14:paraId="31D9B81C" w14:textId="7E03905A" w:rsidR="00A90910" w:rsidRPr="00AC2FA1" w:rsidRDefault="00A90910" w:rsidP="00E2597C">
      <w:pPr>
        <w:pStyle w:val="2"/>
        <w:numPr>
          <w:ilvl w:val="1"/>
          <w:numId w:val="1"/>
        </w:numPr>
        <w:shd w:val="clear" w:color="auto" w:fill="auto"/>
        <w:tabs>
          <w:tab w:val="left" w:pos="709"/>
        </w:tabs>
        <w:spacing w:after="0" w:line="240" w:lineRule="auto"/>
        <w:ind w:left="0" w:firstLine="709"/>
        <w:rPr>
          <w:sz w:val="24"/>
          <w:szCs w:val="24"/>
        </w:rPr>
      </w:pPr>
      <w:r w:rsidRPr="00E2597C">
        <w:rPr>
          <w:sz w:val="24"/>
          <w:szCs w:val="24"/>
        </w:rPr>
        <w:t xml:space="preserve">В случае прекращения работ по соглашению Сторон или по инициативе Заказчика, по основаниям не связанным с виной Подрядчика, последний обязан возместить Подрядчику </w:t>
      </w:r>
      <w:r w:rsidR="00AC2FA1">
        <w:rPr>
          <w:sz w:val="24"/>
          <w:szCs w:val="24"/>
        </w:rPr>
        <w:t xml:space="preserve">стоимость </w:t>
      </w:r>
      <w:r w:rsidRPr="00AC2FA1">
        <w:rPr>
          <w:sz w:val="24"/>
          <w:szCs w:val="24"/>
        </w:rPr>
        <w:t xml:space="preserve">фактически </w:t>
      </w:r>
      <w:r w:rsidR="00AC2FA1" w:rsidRPr="00AC2FA1">
        <w:rPr>
          <w:sz w:val="24"/>
          <w:szCs w:val="24"/>
        </w:rPr>
        <w:t>выполненных и документально подтвержденных работ.</w:t>
      </w:r>
    </w:p>
    <w:p w14:paraId="0878DE8B" w14:textId="77777777" w:rsidR="00A90910" w:rsidRPr="00E2597C" w:rsidRDefault="00A90910" w:rsidP="00E2597C">
      <w:pPr>
        <w:pStyle w:val="2"/>
        <w:numPr>
          <w:ilvl w:val="1"/>
          <w:numId w:val="1"/>
        </w:numPr>
        <w:shd w:val="clear" w:color="auto" w:fill="auto"/>
        <w:tabs>
          <w:tab w:val="left" w:pos="709"/>
        </w:tabs>
        <w:spacing w:after="0" w:line="240" w:lineRule="auto"/>
        <w:ind w:left="0" w:firstLine="709"/>
        <w:rPr>
          <w:sz w:val="24"/>
          <w:szCs w:val="24"/>
        </w:rPr>
      </w:pPr>
      <w:r w:rsidRPr="00E2597C">
        <w:rPr>
          <w:sz w:val="24"/>
          <w:szCs w:val="24"/>
          <w:lang w:eastAsia="x-none"/>
        </w:rPr>
        <w:t>При прекращении Договора Стороны определяют завершающее сальдо взаимных предоставлений по Договору с учетом фактического исполнения по Договору, выявленных недостатков, предоставленных авансов и материалов, убытков и неустоек</w:t>
      </w:r>
      <w:r w:rsidRPr="00E2597C">
        <w:rPr>
          <w:sz w:val="24"/>
          <w:szCs w:val="24"/>
        </w:rPr>
        <w:t>.</w:t>
      </w:r>
    </w:p>
    <w:p w14:paraId="1FFE4234" w14:textId="77777777" w:rsidR="00A90910" w:rsidRPr="00E2597C" w:rsidRDefault="00A90910" w:rsidP="00E2597C">
      <w:pPr>
        <w:numPr>
          <w:ilvl w:val="1"/>
          <w:numId w:val="1"/>
        </w:numPr>
        <w:tabs>
          <w:tab w:val="left" w:pos="1134"/>
        </w:tabs>
        <w:ind w:left="0" w:firstLine="709"/>
        <w:jc w:val="both"/>
        <w:rPr>
          <w:bCs/>
          <w:sz w:val="24"/>
          <w:szCs w:val="24"/>
        </w:rPr>
      </w:pPr>
      <w:r w:rsidRPr="00E2597C">
        <w:rPr>
          <w:sz w:val="24"/>
          <w:szCs w:val="24"/>
        </w:rPr>
        <w:t>Стороны договорились, что авансы/отсрочка платежа в рамках настоящего Договора не дают кредитору по соответствующему денежному обязательству права на получение с должника процентов на сумму долга за период пользования денежными средствами согласно ст. 317.1. Гражданского кодекса РФ.</w:t>
      </w:r>
    </w:p>
    <w:p w14:paraId="783E9835" w14:textId="77777777" w:rsidR="00A90910" w:rsidRPr="004F2B4E" w:rsidRDefault="00A90910" w:rsidP="00A90910">
      <w:pPr>
        <w:jc w:val="both"/>
        <w:rPr>
          <w:b/>
          <w:bCs/>
          <w:sz w:val="24"/>
          <w:szCs w:val="24"/>
        </w:rPr>
      </w:pPr>
    </w:p>
    <w:p w14:paraId="146228DC" w14:textId="77777777" w:rsidR="00A90910" w:rsidRPr="004F2B4E" w:rsidRDefault="00A90910" w:rsidP="00A90910">
      <w:pPr>
        <w:numPr>
          <w:ilvl w:val="0"/>
          <w:numId w:val="1"/>
        </w:numPr>
        <w:tabs>
          <w:tab w:val="left" w:pos="284"/>
        </w:tabs>
        <w:ind w:left="0" w:firstLine="0"/>
        <w:jc w:val="center"/>
        <w:rPr>
          <w:b/>
          <w:sz w:val="24"/>
          <w:szCs w:val="24"/>
        </w:rPr>
      </w:pPr>
      <w:r w:rsidRPr="004F2B4E">
        <w:rPr>
          <w:b/>
          <w:sz w:val="24"/>
          <w:szCs w:val="24"/>
        </w:rPr>
        <w:t>Порядок сдачи и приемки</w:t>
      </w:r>
      <w:r>
        <w:rPr>
          <w:b/>
          <w:sz w:val="24"/>
          <w:szCs w:val="24"/>
        </w:rPr>
        <w:t xml:space="preserve"> работ</w:t>
      </w:r>
    </w:p>
    <w:p w14:paraId="14C6404A" w14:textId="26010689" w:rsidR="00A90910" w:rsidRPr="00097E25" w:rsidRDefault="00A90910" w:rsidP="001052CF">
      <w:pPr>
        <w:pStyle w:val="2"/>
        <w:numPr>
          <w:ilvl w:val="1"/>
          <w:numId w:val="1"/>
        </w:numPr>
        <w:shd w:val="clear" w:color="auto" w:fill="auto"/>
        <w:tabs>
          <w:tab w:val="left" w:pos="1134"/>
        </w:tabs>
        <w:spacing w:after="0" w:line="240" w:lineRule="auto"/>
        <w:ind w:left="0" w:firstLine="709"/>
        <w:rPr>
          <w:sz w:val="24"/>
          <w:szCs w:val="24"/>
        </w:rPr>
      </w:pPr>
      <w:r w:rsidRPr="00097E25">
        <w:rPr>
          <w:sz w:val="24"/>
          <w:szCs w:val="24"/>
        </w:rPr>
        <w:t xml:space="preserve">Приемка и оценка выполненных работ по Договору (по этапам) осуществляются в соответствии с требованиями действующего законодательства Российской Федерации, настоящего Договора и приложений к нему, в том числе Технического задания (Приложение </w:t>
      </w:r>
      <w:r w:rsidR="001052CF">
        <w:rPr>
          <w:sz w:val="24"/>
          <w:szCs w:val="24"/>
        </w:rPr>
        <w:br/>
      </w:r>
      <w:r w:rsidRPr="00097E25">
        <w:rPr>
          <w:sz w:val="24"/>
          <w:szCs w:val="24"/>
        </w:rPr>
        <w:t>№ 1 к Договору).</w:t>
      </w:r>
    </w:p>
    <w:p w14:paraId="149D0B7C" w14:textId="07B07C40" w:rsidR="00A90910" w:rsidRPr="00097E25" w:rsidRDefault="00A90910" w:rsidP="001052CF">
      <w:pPr>
        <w:pStyle w:val="2"/>
        <w:numPr>
          <w:ilvl w:val="1"/>
          <w:numId w:val="1"/>
        </w:numPr>
        <w:shd w:val="clear" w:color="auto" w:fill="auto"/>
        <w:tabs>
          <w:tab w:val="left" w:pos="1134"/>
        </w:tabs>
        <w:spacing w:after="0" w:line="240" w:lineRule="auto"/>
        <w:ind w:left="0" w:firstLine="709"/>
        <w:rPr>
          <w:sz w:val="24"/>
          <w:szCs w:val="24"/>
        </w:rPr>
      </w:pPr>
      <w:r w:rsidRPr="00097E25">
        <w:rPr>
          <w:sz w:val="24"/>
          <w:szCs w:val="24"/>
        </w:rPr>
        <w:t>Подрядчик в течение 5 (Пяти) рабочих дней с даты выполнения работ по этапу/по Договору в целом в соответствии с Календарным планом работ (Приложение № 2 к Договору), предоставляет Заказчику подписанный со своей стороны акт сдачи-приемки выполненных работ (далее – «Акт») по этапу/по Договору в целом в 2 (Двух) экземплярах с приложением документов, подлежащих в соответствии с требованиями настоящего Договора передаче Заказчику, и оригинал счета</w:t>
      </w:r>
      <w:r w:rsidR="001052CF" w:rsidRPr="001052CF">
        <w:rPr>
          <w:sz w:val="24"/>
          <w:szCs w:val="24"/>
        </w:rPr>
        <w:t xml:space="preserve"> </w:t>
      </w:r>
      <w:r w:rsidR="001052CF" w:rsidRPr="00E775EE">
        <w:rPr>
          <w:sz w:val="24"/>
          <w:szCs w:val="24"/>
        </w:rPr>
        <w:t>и счет-фактуры</w:t>
      </w:r>
      <w:r w:rsidRPr="00097E25">
        <w:rPr>
          <w:sz w:val="24"/>
          <w:szCs w:val="24"/>
        </w:rPr>
        <w:t>.</w:t>
      </w:r>
    </w:p>
    <w:p w14:paraId="67CE5B27" w14:textId="1A0792FF" w:rsidR="00A90910" w:rsidRPr="00097E25" w:rsidRDefault="00A90910" w:rsidP="001052CF">
      <w:pPr>
        <w:pStyle w:val="2"/>
        <w:numPr>
          <w:ilvl w:val="1"/>
          <w:numId w:val="1"/>
        </w:numPr>
        <w:shd w:val="clear" w:color="auto" w:fill="auto"/>
        <w:tabs>
          <w:tab w:val="left" w:pos="1134"/>
        </w:tabs>
        <w:spacing w:after="0" w:line="240" w:lineRule="auto"/>
        <w:ind w:left="0" w:firstLine="709"/>
        <w:rPr>
          <w:sz w:val="24"/>
          <w:szCs w:val="24"/>
        </w:rPr>
      </w:pPr>
      <w:r w:rsidRPr="00097E25">
        <w:rPr>
          <w:sz w:val="24"/>
          <w:szCs w:val="24"/>
        </w:rPr>
        <w:t xml:space="preserve">Заказчик в течение 15 (Пятнадцати) рабочих дней со дня получения документов, указанных в п. 4.2. настоящего Договора, обязан рассмотреть результаты </w:t>
      </w:r>
      <w:r w:rsidR="001052CF">
        <w:rPr>
          <w:sz w:val="24"/>
          <w:szCs w:val="24"/>
        </w:rPr>
        <w:t>р</w:t>
      </w:r>
      <w:r w:rsidRPr="00097E25">
        <w:rPr>
          <w:sz w:val="24"/>
          <w:szCs w:val="24"/>
        </w:rPr>
        <w:t>абот и направить Подрядчику подписанный со своей стороны Акт, либо мотивированный отказ от приемки выполненных работ по этапу/ по Договору в целом. Необоснованные затраты исключаются Заказчиком из Акта, при этом Заказчик информирует Подрядчика о причинах исключения затрат в письменной форме.</w:t>
      </w:r>
    </w:p>
    <w:p w14:paraId="728BCF77" w14:textId="77777777" w:rsidR="00A90910" w:rsidRPr="00097E25" w:rsidRDefault="00A90910" w:rsidP="001052CF">
      <w:pPr>
        <w:pStyle w:val="2"/>
        <w:shd w:val="clear" w:color="auto" w:fill="auto"/>
        <w:tabs>
          <w:tab w:val="left" w:pos="1134"/>
        </w:tabs>
        <w:spacing w:after="0" w:line="240" w:lineRule="auto"/>
        <w:ind w:firstLine="709"/>
        <w:rPr>
          <w:sz w:val="24"/>
          <w:szCs w:val="24"/>
        </w:rPr>
      </w:pPr>
      <w:r w:rsidRPr="00097E25">
        <w:rPr>
          <w:sz w:val="24"/>
          <w:szCs w:val="24"/>
        </w:rPr>
        <w:t xml:space="preserve">В случае мотивированного отказа Заказчика </w:t>
      </w:r>
      <w:r w:rsidRPr="00097E25">
        <w:rPr>
          <w:rFonts w:eastAsia="Calibri"/>
          <w:sz w:val="24"/>
          <w:szCs w:val="24"/>
        </w:rPr>
        <w:t>от подписания Акта</w:t>
      </w:r>
      <w:r w:rsidRPr="00097E25">
        <w:rPr>
          <w:sz w:val="24"/>
          <w:szCs w:val="24"/>
        </w:rPr>
        <w:t xml:space="preserve"> Сторонами составляется двухсторонний Акт с перечнем необходимых доработок и сроков их выполнения. </w:t>
      </w:r>
      <w:r w:rsidRPr="00097E25">
        <w:rPr>
          <w:rStyle w:val="FontStyle28"/>
          <w:sz w:val="24"/>
          <w:szCs w:val="24"/>
        </w:rPr>
        <w:t>Подрядчик</w:t>
      </w:r>
      <w:r w:rsidRPr="00097E25">
        <w:rPr>
          <w:sz w:val="24"/>
          <w:szCs w:val="24"/>
        </w:rPr>
        <w:t xml:space="preserve"> своими силами и за свой счет в указанные Заказчиком сроки устраняет замечания, указанные в двухстороннем акте.</w:t>
      </w:r>
    </w:p>
    <w:p w14:paraId="31B242EA" w14:textId="7664560A" w:rsidR="001052CF" w:rsidRPr="001052CF" w:rsidRDefault="001052CF" w:rsidP="001052CF">
      <w:pPr>
        <w:pStyle w:val="a9"/>
        <w:numPr>
          <w:ilvl w:val="1"/>
          <w:numId w:val="1"/>
        </w:numPr>
        <w:spacing w:after="0"/>
        <w:ind w:left="0" w:firstLine="709"/>
        <w:rPr>
          <w:rFonts w:ascii="Times New Roman" w:hAnsi="Times New Roman"/>
          <w:szCs w:val="24"/>
        </w:rPr>
      </w:pPr>
      <w:r w:rsidRPr="00E775EE">
        <w:rPr>
          <w:rFonts w:ascii="Times New Roman" w:hAnsi="Times New Roman"/>
          <w:szCs w:val="24"/>
        </w:rPr>
        <w:t>В случае непредставления Подрядчиком полном объеме документов, указанных в Договоре, Заказчик вправе отказаться от рассмотрения актов приёмки выполненных работ с переносом приёмки на следующий отчётный период</w:t>
      </w:r>
      <w:r>
        <w:rPr>
          <w:rFonts w:ascii="Times New Roman" w:hAnsi="Times New Roman"/>
          <w:szCs w:val="24"/>
        </w:rPr>
        <w:t>.</w:t>
      </w:r>
    </w:p>
    <w:p w14:paraId="78A3026F" w14:textId="1B128CDA" w:rsidR="00A90910" w:rsidRPr="00097E25" w:rsidRDefault="00A90910" w:rsidP="001052CF">
      <w:pPr>
        <w:pStyle w:val="a9"/>
        <w:numPr>
          <w:ilvl w:val="1"/>
          <w:numId w:val="1"/>
        </w:numPr>
        <w:spacing w:after="0"/>
        <w:ind w:left="0" w:firstLine="709"/>
        <w:rPr>
          <w:rFonts w:ascii="Times New Roman" w:hAnsi="Times New Roman"/>
          <w:szCs w:val="24"/>
        </w:rPr>
      </w:pPr>
      <w:r w:rsidRPr="00097E25">
        <w:rPr>
          <w:rFonts w:ascii="Times New Roman" w:eastAsia="Calibri" w:hAnsi="Times New Roman"/>
          <w:szCs w:val="24"/>
        </w:rPr>
        <w:t>В случае не направления Заказчиком в сроки, указанные в п. 4.3 Договора, подписанного Акта или мотивированного отказа от подписания Акта, работа считается принятой и подлежит оплате.</w:t>
      </w:r>
    </w:p>
    <w:p w14:paraId="20A1666B" w14:textId="77777777" w:rsidR="00A90910" w:rsidRPr="00097E25" w:rsidRDefault="00A90910" w:rsidP="001052CF">
      <w:pPr>
        <w:pStyle w:val="a9"/>
        <w:numPr>
          <w:ilvl w:val="1"/>
          <w:numId w:val="1"/>
        </w:numPr>
        <w:spacing w:after="0"/>
        <w:ind w:left="0" w:firstLine="709"/>
        <w:rPr>
          <w:rFonts w:ascii="Times New Roman" w:hAnsi="Times New Roman"/>
          <w:szCs w:val="24"/>
        </w:rPr>
      </w:pPr>
      <w:r w:rsidRPr="00097E25">
        <w:rPr>
          <w:rFonts w:ascii="Times New Roman" w:hAnsi="Times New Roman"/>
          <w:szCs w:val="24"/>
        </w:rPr>
        <w:lastRenderedPageBreak/>
        <w:t xml:space="preserve">С момента подписания Сторонами Акта риск случайной гибели или случайного повреждения результатов выполненных работ переходит от </w:t>
      </w:r>
      <w:r w:rsidRPr="001052CF">
        <w:rPr>
          <w:rStyle w:val="FontStyle28"/>
          <w:sz w:val="24"/>
          <w:szCs w:val="24"/>
        </w:rPr>
        <w:t>Подрядчика</w:t>
      </w:r>
      <w:r w:rsidRPr="00097E25">
        <w:rPr>
          <w:rFonts w:ascii="Times New Roman" w:hAnsi="Times New Roman"/>
          <w:szCs w:val="24"/>
        </w:rPr>
        <w:t xml:space="preserve"> на Заказчика, а обязательства </w:t>
      </w:r>
      <w:r w:rsidRPr="001052CF">
        <w:rPr>
          <w:rStyle w:val="FontStyle28"/>
          <w:sz w:val="24"/>
          <w:szCs w:val="24"/>
        </w:rPr>
        <w:t>Подрядчика</w:t>
      </w:r>
      <w:r w:rsidRPr="00097E25">
        <w:rPr>
          <w:rFonts w:ascii="Times New Roman" w:hAnsi="Times New Roman"/>
          <w:szCs w:val="24"/>
        </w:rPr>
        <w:t xml:space="preserve"> по настоящему Договору считаются исполненными надлежащим образом, за исключением каких-либо обязательств по устранению недостатков и/или возмещению каких-либо убытков в связи с обнаружением в выполненных работах и/или документации недостатков, которые не были обнаружены при приемке выполненных работ.</w:t>
      </w:r>
    </w:p>
    <w:p w14:paraId="6AE2E7B7" w14:textId="77777777" w:rsidR="00A90910" w:rsidRPr="004F2B4E" w:rsidRDefault="00A90910" w:rsidP="00A90910">
      <w:pPr>
        <w:rPr>
          <w:b/>
          <w:sz w:val="24"/>
          <w:szCs w:val="24"/>
        </w:rPr>
      </w:pPr>
    </w:p>
    <w:p w14:paraId="1DE05750" w14:textId="77777777" w:rsidR="00A90910" w:rsidRPr="004F2B4E" w:rsidRDefault="00A90910" w:rsidP="00A90910">
      <w:pPr>
        <w:numPr>
          <w:ilvl w:val="0"/>
          <w:numId w:val="1"/>
        </w:numPr>
        <w:tabs>
          <w:tab w:val="left" w:pos="284"/>
        </w:tabs>
        <w:ind w:left="0" w:firstLine="0"/>
        <w:jc w:val="center"/>
        <w:rPr>
          <w:b/>
          <w:sz w:val="24"/>
          <w:szCs w:val="24"/>
        </w:rPr>
      </w:pPr>
      <w:r w:rsidRPr="004F2B4E">
        <w:rPr>
          <w:b/>
          <w:sz w:val="24"/>
          <w:szCs w:val="24"/>
        </w:rPr>
        <w:t xml:space="preserve">Ответственность Сторон </w:t>
      </w:r>
    </w:p>
    <w:p w14:paraId="4282470B" w14:textId="77777777" w:rsidR="00A90910" w:rsidRPr="00CE47B2" w:rsidRDefault="00A90910" w:rsidP="00E52887">
      <w:pPr>
        <w:numPr>
          <w:ilvl w:val="1"/>
          <w:numId w:val="1"/>
        </w:numPr>
        <w:tabs>
          <w:tab w:val="left" w:pos="1134"/>
        </w:tabs>
        <w:ind w:left="0" w:firstLine="709"/>
        <w:jc w:val="both"/>
        <w:rPr>
          <w:rStyle w:val="FontStyle11"/>
          <w:b w:val="0"/>
          <w:bCs w:val="0"/>
        </w:rPr>
      </w:pPr>
      <w:r w:rsidRPr="00CE47B2">
        <w:rPr>
          <w:rStyle w:val="FontStyle11"/>
          <w:b w:val="0"/>
          <w:bCs w:val="0"/>
        </w:rPr>
        <w:t>В случае неисполнения или ненадлежащего исполнения Сторонами обязательств по настоящему Договору, Стороны несут ответственность, предусмотренную действующим законодательством РФ и настоящим Договором.</w:t>
      </w:r>
    </w:p>
    <w:p w14:paraId="1AEC4691" w14:textId="77777777" w:rsidR="00A90910" w:rsidRPr="004F2B4E" w:rsidRDefault="00A90910" w:rsidP="00E52887">
      <w:pPr>
        <w:numPr>
          <w:ilvl w:val="1"/>
          <w:numId w:val="1"/>
        </w:numPr>
        <w:tabs>
          <w:tab w:val="left" w:pos="1134"/>
        </w:tabs>
        <w:ind w:left="0" w:firstLine="709"/>
        <w:jc w:val="both"/>
        <w:rPr>
          <w:sz w:val="24"/>
          <w:szCs w:val="24"/>
        </w:rPr>
      </w:pPr>
      <w:r w:rsidRPr="004F2B4E">
        <w:rPr>
          <w:sz w:val="24"/>
          <w:szCs w:val="24"/>
        </w:rPr>
        <w:t>Убытки, понесенные Стороной в пределах исполнения настоящего Договора, подлежат возмещению за счет виновной Стороны в установленном законом РФ и настоящим Договором порядке.</w:t>
      </w:r>
    </w:p>
    <w:p w14:paraId="755BECC8" w14:textId="77777777" w:rsidR="00A90910" w:rsidRPr="004F2B4E" w:rsidRDefault="00A90910" w:rsidP="00E52887">
      <w:pPr>
        <w:numPr>
          <w:ilvl w:val="1"/>
          <w:numId w:val="1"/>
        </w:numPr>
        <w:tabs>
          <w:tab w:val="left" w:pos="1134"/>
        </w:tabs>
        <w:ind w:left="0" w:firstLine="709"/>
        <w:jc w:val="both"/>
        <w:rPr>
          <w:sz w:val="24"/>
          <w:szCs w:val="24"/>
        </w:rPr>
      </w:pPr>
      <w:r w:rsidRPr="004F2B4E">
        <w:rPr>
          <w:sz w:val="24"/>
          <w:szCs w:val="24"/>
        </w:rPr>
        <w:t>Подрядчик несет ответственность за ненадлежащее исполнение условий настоящего Договора, а также ответственность за возможные убытки (расходы, штрафы, пени, возмещения и выплаты), причиненные своими действиями при исполнении настоящего Договора.</w:t>
      </w:r>
    </w:p>
    <w:p w14:paraId="6297B921" w14:textId="77777777" w:rsidR="00A90910" w:rsidRPr="004F2B4E" w:rsidRDefault="00A90910" w:rsidP="00E52887">
      <w:pPr>
        <w:pStyle w:val="a9"/>
        <w:numPr>
          <w:ilvl w:val="1"/>
          <w:numId w:val="1"/>
        </w:numPr>
        <w:tabs>
          <w:tab w:val="left" w:pos="1134"/>
        </w:tabs>
        <w:spacing w:after="0"/>
        <w:ind w:left="0" w:firstLine="709"/>
        <w:rPr>
          <w:rFonts w:ascii="Times New Roman" w:hAnsi="Times New Roman"/>
          <w:szCs w:val="24"/>
        </w:rPr>
      </w:pPr>
      <w:r w:rsidRPr="004F2B4E">
        <w:rPr>
          <w:rFonts w:ascii="Times New Roman" w:hAnsi="Times New Roman"/>
          <w:szCs w:val="24"/>
        </w:rPr>
        <w:t>Если во время выполнения работы станет очевидным, что она не будет выполнена надлежащим образом, Заказчик вправе назначить Подрядчику срок для устранения недостатков и при неисполнении Подрядчиком в назначенный срок этого требования отказаться от настоящего Договора, а также потребовать возмещения убытков.</w:t>
      </w:r>
    </w:p>
    <w:p w14:paraId="71A60638" w14:textId="77777777" w:rsidR="00A90910" w:rsidRPr="004F2B4E" w:rsidRDefault="00A90910" w:rsidP="00E52887">
      <w:pPr>
        <w:pStyle w:val="a9"/>
        <w:numPr>
          <w:ilvl w:val="1"/>
          <w:numId w:val="1"/>
        </w:numPr>
        <w:tabs>
          <w:tab w:val="left" w:pos="1134"/>
        </w:tabs>
        <w:spacing w:after="0"/>
        <w:ind w:left="0" w:firstLine="709"/>
        <w:rPr>
          <w:rFonts w:ascii="Times New Roman" w:hAnsi="Times New Roman"/>
          <w:szCs w:val="24"/>
        </w:rPr>
      </w:pPr>
      <w:bookmarkStart w:id="1" w:name="_Hlk135305781"/>
      <w:r w:rsidRPr="004F2B4E">
        <w:rPr>
          <w:rFonts w:ascii="Times New Roman" w:hAnsi="Times New Roman"/>
          <w:szCs w:val="24"/>
        </w:rPr>
        <w:t>В случаях, когда работы выполнены Подрядчиком с отступлениями от настоящего Договора, ухудшившими результат работы, или с иными недостатками, не позволяющими эффективно использовать результат работы по назначению, Заказчик вправе по своему выбору:</w:t>
      </w:r>
    </w:p>
    <w:p w14:paraId="09498D61" w14:textId="77777777" w:rsidR="00A90910" w:rsidRPr="004F2B4E" w:rsidRDefault="00A90910" w:rsidP="00E52887">
      <w:pPr>
        <w:tabs>
          <w:tab w:val="left" w:pos="1134"/>
        </w:tabs>
        <w:ind w:firstLine="709"/>
        <w:jc w:val="both"/>
        <w:rPr>
          <w:sz w:val="24"/>
          <w:szCs w:val="24"/>
        </w:rPr>
      </w:pPr>
      <w:r w:rsidRPr="004F2B4E">
        <w:rPr>
          <w:sz w:val="24"/>
          <w:szCs w:val="24"/>
        </w:rPr>
        <w:t xml:space="preserve">- потребовать от Подрядчика безвозмездного устранения недостатков в разумный срок с возмещением убытков; </w:t>
      </w:r>
    </w:p>
    <w:bookmarkEnd w:id="1"/>
    <w:p w14:paraId="65C17F9A" w14:textId="77777777" w:rsidR="00A90910" w:rsidRPr="004F2B4E" w:rsidRDefault="00A90910" w:rsidP="00E52887">
      <w:pPr>
        <w:tabs>
          <w:tab w:val="left" w:pos="1134"/>
        </w:tabs>
        <w:ind w:firstLine="709"/>
        <w:jc w:val="both"/>
        <w:rPr>
          <w:sz w:val="24"/>
          <w:szCs w:val="24"/>
        </w:rPr>
      </w:pPr>
      <w:r w:rsidRPr="004F2B4E">
        <w:rPr>
          <w:sz w:val="24"/>
          <w:szCs w:val="24"/>
        </w:rPr>
        <w:t>- потребовать от Подрядчика соразмерного уменьшения установленной за работу цены;</w:t>
      </w:r>
    </w:p>
    <w:p w14:paraId="4B492E15" w14:textId="77777777" w:rsidR="00A90910" w:rsidRPr="004F2B4E" w:rsidRDefault="00A90910" w:rsidP="00E52887">
      <w:pPr>
        <w:tabs>
          <w:tab w:val="left" w:pos="1134"/>
        </w:tabs>
        <w:ind w:firstLine="709"/>
        <w:jc w:val="both"/>
        <w:rPr>
          <w:sz w:val="24"/>
          <w:szCs w:val="24"/>
        </w:rPr>
      </w:pPr>
      <w:r w:rsidRPr="004F2B4E">
        <w:rPr>
          <w:sz w:val="24"/>
          <w:szCs w:val="24"/>
        </w:rPr>
        <w:t>- потребовать от Подрядчика возмещения своих расходов на устранение недостатков.</w:t>
      </w:r>
    </w:p>
    <w:p w14:paraId="5179AE20" w14:textId="77777777" w:rsidR="00A90910" w:rsidRPr="004F2B4E" w:rsidRDefault="00A90910" w:rsidP="00E52887">
      <w:pPr>
        <w:tabs>
          <w:tab w:val="left" w:pos="1134"/>
        </w:tabs>
        <w:ind w:firstLine="709"/>
        <w:jc w:val="both"/>
        <w:rPr>
          <w:sz w:val="24"/>
          <w:szCs w:val="24"/>
        </w:rPr>
      </w:pPr>
      <w:r w:rsidRPr="004F2B4E">
        <w:rPr>
          <w:sz w:val="24"/>
          <w:szCs w:val="24"/>
        </w:rPr>
        <w:t xml:space="preserve">При этом Заказчик имеет право не уплачивать Подрядчику суммы, подлежащие ему уплате за выполненные работы до устранения недостатков, либо выявления суммы расходов на устранения недостатков. Заказчик имеет право за счет средств, подлежащих уплате Подрядчику возместить сумму расходов на устранение недостатков. </w:t>
      </w:r>
    </w:p>
    <w:p w14:paraId="4419DAF1" w14:textId="77777777" w:rsidR="00A90910" w:rsidRPr="004F2B4E" w:rsidRDefault="00A90910" w:rsidP="00E52887">
      <w:pPr>
        <w:pStyle w:val="a9"/>
        <w:numPr>
          <w:ilvl w:val="1"/>
          <w:numId w:val="1"/>
        </w:numPr>
        <w:spacing w:after="0"/>
        <w:ind w:left="0" w:firstLine="709"/>
        <w:rPr>
          <w:rFonts w:ascii="Times New Roman" w:hAnsi="Times New Roman"/>
          <w:szCs w:val="24"/>
        </w:rPr>
      </w:pPr>
      <w:r w:rsidRPr="004F2B4E">
        <w:rPr>
          <w:rFonts w:ascii="Times New Roman" w:hAnsi="Times New Roman"/>
          <w:szCs w:val="24"/>
        </w:rPr>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2EF116CF" w14:textId="77777777" w:rsidR="00A90910" w:rsidRPr="004F2B4E" w:rsidRDefault="00A90910" w:rsidP="00E52887">
      <w:pPr>
        <w:pStyle w:val="a9"/>
        <w:numPr>
          <w:ilvl w:val="1"/>
          <w:numId w:val="1"/>
        </w:numPr>
        <w:spacing w:after="0"/>
        <w:ind w:left="0" w:firstLine="709"/>
        <w:rPr>
          <w:rFonts w:ascii="Times New Roman" w:hAnsi="Times New Roman"/>
          <w:szCs w:val="24"/>
        </w:rPr>
      </w:pPr>
      <w:r w:rsidRPr="004F2B4E">
        <w:rPr>
          <w:rFonts w:ascii="Times New Roman" w:hAnsi="Times New Roman"/>
          <w:szCs w:val="24"/>
        </w:rPr>
        <w:t>Обо всех происшествиях в производственной среде Подрядчика (внешне внезапных, неожиданных, ненамеренных прерываниях работы, которые могут привести к производственным травмам и/или к смертям и/или материальным потерям и/или нанесению вреда окружающей среде), Подрядчик обязан незамедлительно сообщать по телефону (либо другим доступным способом), а затем в письменной форме соответствующему представителю Заказчика. Любой факт сокрытия происшествия будет рассматриваться как серьезное нарушение или невыполнение условий Договора и может явиться основанием предъявления Заказчиком штрафа в размере 10% (Десять процентов) от общей стоимости работ по Договору.</w:t>
      </w:r>
    </w:p>
    <w:p w14:paraId="7204D312" w14:textId="77777777" w:rsidR="00A90910" w:rsidRPr="004F2B4E" w:rsidRDefault="00A90910" w:rsidP="00E52887">
      <w:pPr>
        <w:pStyle w:val="a9"/>
        <w:numPr>
          <w:ilvl w:val="1"/>
          <w:numId w:val="1"/>
        </w:numPr>
        <w:spacing w:after="0"/>
        <w:ind w:left="0" w:firstLine="709"/>
        <w:rPr>
          <w:rFonts w:ascii="Times New Roman" w:hAnsi="Times New Roman"/>
          <w:szCs w:val="24"/>
        </w:rPr>
      </w:pPr>
      <w:r w:rsidRPr="004F2B4E">
        <w:rPr>
          <w:rFonts w:ascii="Times New Roman" w:hAnsi="Times New Roman"/>
          <w:szCs w:val="24"/>
        </w:rPr>
        <w:t xml:space="preserve">В случае если Заказчик будет привлечен к административной ответственности за нарушение установленных обязательств Подрядчиком, Заказчик незамедлительно уведомляет об этом Подрядчика. Подрядчик обязуется возместить Заказчику уплаченные суммы штрафов в течение 10 (Десяти) </w:t>
      </w:r>
      <w:r>
        <w:rPr>
          <w:rFonts w:ascii="Times New Roman" w:hAnsi="Times New Roman"/>
          <w:szCs w:val="24"/>
        </w:rPr>
        <w:t>рабочих</w:t>
      </w:r>
      <w:r w:rsidRPr="004F2B4E">
        <w:rPr>
          <w:rFonts w:ascii="Times New Roman" w:hAnsi="Times New Roman"/>
          <w:szCs w:val="24"/>
        </w:rPr>
        <w:t xml:space="preserve"> дней с момента получения счета Заказчика, с приложением выписки из решения соответствующего государственного органа о привлечении Заказчика к административной ответственности в отношении персонала Подрядчика.</w:t>
      </w:r>
    </w:p>
    <w:p w14:paraId="3E224B81" w14:textId="77777777" w:rsidR="00A90910" w:rsidRPr="004F2B4E" w:rsidRDefault="00A90910" w:rsidP="00E52887">
      <w:pPr>
        <w:pStyle w:val="a9"/>
        <w:numPr>
          <w:ilvl w:val="1"/>
          <w:numId w:val="1"/>
        </w:numPr>
        <w:spacing w:after="0"/>
        <w:ind w:left="0" w:firstLine="709"/>
        <w:rPr>
          <w:rFonts w:ascii="Times New Roman" w:hAnsi="Times New Roman"/>
          <w:szCs w:val="24"/>
        </w:rPr>
      </w:pPr>
      <w:r w:rsidRPr="004F2B4E">
        <w:rPr>
          <w:rFonts w:ascii="Times New Roman" w:hAnsi="Times New Roman"/>
          <w:szCs w:val="24"/>
        </w:rPr>
        <w:t xml:space="preserve">В случае предъявления к Заказчику каких-либо претензий или исков, возникающих в связи с выполнением настоящего Договора, Подрядчик обязан по первому требованию </w:t>
      </w:r>
      <w:r w:rsidRPr="004F2B4E">
        <w:rPr>
          <w:rFonts w:ascii="Times New Roman" w:hAnsi="Times New Roman"/>
          <w:szCs w:val="24"/>
        </w:rPr>
        <w:lastRenderedPageBreak/>
        <w:t>предоставить Заказчику всю необходимую информацию и документацию, связанную с предметом указанных претензий или исков, а также выступить на стороне Заказчика в разбирательствах таких претензий и исков. В случае претензий или исков, выставленных Заказчику контролирующими государственными органами по причине невыполнения или неполного выполнения каких-либо действий, предусмотренных доверенностями, выданными Заказчиком Подрядчику или физическому лицу, уполномоченному Подрядчиком, Подрядчик незамедлительно за свой счёт принимает меры по снятию с Заказчика всех указанных претензий и исков.</w:t>
      </w:r>
    </w:p>
    <w:p w14:paraId="44B77858" w14:textId="4D6489F6" w:rsidR="00A90910" w:rsidRDefault="00A90910" w:rsidP="00E52887">
      <w:pPr>
        <w:pStyle w:val="a9"/>
        <w:numPr>
          <w:ilvl w:val="1"/>
          <w:numId w:val="1"/>
        </w:numPr>
        <w:spacing w:after="0"/>
        <w:ind w:left="0" w:firstLine="709"/>
        <w:rPr>
          <w:rFonts w:ascii="Times New Roman" w:hAnsi="Times New Roman"/>
          <w:szCs w:val="24"/>
        </w:rPr>
      </w:pPr>
      <w:r w:rsidRPr="004F2B4E">
        <w:rPr>
          <w:rFonts w:ascii="Times New Roman" w:hAnsi="Times New Roman"/>
          <w:szCs w:val="24"/>
        </w:rPr>
        <w:t xml:space="preserve">В случае нарушения Подрядчиком сроков выполнения работ, указанных в Календарном плане (Приложение № </w:t>
      </w:r>
      <w:r>
        <w:rPr>
          <w:rFonts w:ascii="Times New Roman" w:hAnsi="Times New Roman"/>
          <w:szCs w:val="24"/>
        </w:rPr>
        <w:t>2</w:t>
      </w:r>
      <w:r w:rsidRPr="004F2B4E">
        <w:rPr>
          <w:rFonts w:ascii="Times New Roman" w:hAnsi="Times New Roman"/>
          <w:szCs w:val="24"/>
        </w:rPr>
        <w:t xml:space="preserve"> к Договору), Заказчик имеет право предъявить Подрядчику требование об уплате пени в размере 0,</w:t>
      </w:r>
      <w:r>
        <w:rPr>
          <w:rFonts w:ascii="Times New Roman" w:hAnsi="Times New Roman"/>
          <w:szCs w:val="24"/>
        </w:rPr>
        <w:t>1</w:t>
      </w:r>
      <w:r w:rsidRPr="004F2B4E">
        <w:rPr>
          <w:rFonts w:ascii="Times New Roman" w:hAnsi="Times New Roman"/>
          <w:szCs w:val="24"/>
        </w:rPr>
        <w:t xml:space="preserve">% (Ноль целых </w:t>
      </w:r>
      <w:r>
        <w:rPr>
          <w:rFonts w:ascii="Times New Roman" w:hAnsi="Times New Roman"/>
          <w:szCs w:val="24"/>
        </w:rPr>
        <w:t>одна</w:t>
      </w:r>
      <w:r w:rsidRPr="004F2B4E">
        <w:rPr>
          <w:rFonts w:ascii="Times New Roman" w:hAnsi="Times New Roman"/>
          <w:szCs w:val="24"/>
        </w:rPr>
        <w:t xml:space="preserve"> десят</w:t>
      </w:r>
      <w:r>
        <w:rPr>
          <w:rFonts w:ascii="Times New Roman" w:hAnsi="Times New Roman"/>
          <w:szCs w:val="24"/>
        </w:rPr>
        <w:t>ая</w:t>
      </w:r>
      <w:r w:rsidRPr="004F2B4E">
        <w:rPr>
          <w:rFonts w:ascii="Times New Roman" w:hAnsi="Times New Roman"/>
          <w:szCs w:val="24"/>
        </w:rPr>
        <w:t xml:space="preserve"> процента) от стоимости не выполненных/ не своевременно выполненных работ, за каждый день просрочки. </w:t>
      </w:r>
    </w:p>
    <w:p w14:paraId="250D9250" w14:textId="23EFFD12" w:rsidR="00975CEB" w:rsidRDefault="00975CEB" w:rsidP="00E52887">
      <w:pPr>
        <w:pStyle w:val="a9"/>
        <w:numPr>
          <w:ilvl w:val="1"/>
          <w:numId w:val="1"/>
        </w:numPr>
        <w:spacing w:after="0"/>
        <w:ind w:left="0" w:firstLine="709"/>
        <w:rPr>
          <w:rFonts w:ascii="Times New Roman" w:hAnsi="Times New Roman"/>
          <w:szCs w:val="24"/>
        </w:rPr>
      </w:pPr>
      <w:r w:rsidRPr="00E775EE">
        <w:rPr>
          <w:rFonts w:ascii="Times New Roman" w:hAnsi="Times New Roman"/>
          <w:szCs w:val="24"/>
        </w:rPr>
        <w:t xml:space="preserve">В случае, если Подрядчиком будет допущена просрочка в передаче Заказчику результатов </w:t>
      </w:r>
      <w:r>
        <w:rPr>
          <w:rFonts w:ascii="Times New Roman" w:hAnsi="Times New Roman"/>
          <w:szCs w:val="24"/>
        </w:rPr>
        <w:t>р</w:t>
      </w:r>
      <w:r w:rsidRPr="00E775EE">
        <w:rPr>
          <w:rFonts w:ascii="Times New Roman" w:hAnsi="Times New Roman"/>
          <w:szCs w:val="24"/>
        </w:rPr>
        <w:t xml:space="preserve">абот в целом или отдельного этапа на срок, превышающий 30 (Тридцать) календарных дней, Заказчик вправе в одностороннем внесудебном порядке расторгнуть Договор и потребовать от Подрядчика возмещения убытков и уплаты неустойки в размере 50% (Пятьдесят процентов) от общей стоимости </w:t>
      </w:r>
      <w:r>
        <w:rPr>
          <w:rFonts w:ascii="Times New Roman" w:hAnsi="Times New Roman"/>
          <w:szCs w:val="24"/>
        </w:rPr>
        <w:t>р</w:t>
      </w:r>
      <w:r w:rsidRPr="00E775EE">
        <w:rPr>
          <w:rFonts w:ascii="Times New Roman" w:hAnsi="Times New Roman"/>
          <w:szCs w:val="24"/>
        </w:rPr>
        <w:t>абот по Договору</w:t>
      </w:r>
      <w:r>
        <w:rPr>
          <w:rFonts w:ascii="Times New Roman" w:hAnsi="Times New Roman"/>
          <w:szCs w:val="24"/>
        </w:rPr>
        <w:t>.</w:t>
      </w:r>
    </w:p>
    <w:p w14:paraId="48CC681E" w14:textId="1A3D4710" w:rsidR="00975CEB" w:rsidRPr="00975CEB" w:rsidRDefault="00975CEB" w:rsidP="00E52887">
      <w:pPr>
        <w:pStyle w:val="a9"/>
        <w:numPr>
          <w:ilvl w:val="1"/>
          <w:numId w:val="1"/>
        </w:numPr>
        <w:spacing w:after="0"/>
        <w:ind w:left="0" w:firstLine="709"/>
        <w:rPr>
          <w:rFonts w:ascii="Times New Roman" w:hAnsi="Times New Roman"/>
          <w:szCs w:val="24"/>
        </w:rPr>
      </w:pPr>
      <w:r w:rsidRPr="00975CEB">
        <w:rPr>
          <w:rFonts w:ascii="Times New Roman" w:hAnsi="Times New Roman"/>
          <w:szCs w:val="24"/>
        </w:rPr>
        <w:t>В случае иного ненадлежащего исполнения Подрядчиком обязательства в соответствии с условиями настоящего Договора, в том числе нарушение обязательств, предусмотренных подпунктами пункта 2.1 настоящего Договора, Подрядчик выплачивает Заказчику штраф в размере 10% (Десять процентов) от общей стоимости работ по Договору. При неоднократном нарушении Подрядчиком указанных требований, Заказчик вправе в одностороннем порядке отказаться от исполнения Договора.</w:t>
      </w:r>
    </w:p>
    <w:p w14:paraId="345A297A" w14:textId="0D35A205" w:rsidR="00975CEB" w:rsidRDefault="00975CEB" w:rsidP="00E52887">
      <w:pPr>
        <w:pStyle w:val="a9"/>
        <w:numPr>
          <w:ilvl w:val="1"/>
          <w:numId w:val="1"/>
        </w:numPr>
        <w:spacing w:after="0"/>
        <w:ind w:left="0" w:firstLine="709"/>
        <w:rPr>
          <w:rFonts w:ascii="Times New Roman" w:hAnsi="Times New Roman"/>
          <w:szCs w:val="24"/>
        </w:rPr>
      </w:pPr>
      <w:r w:rsidRPr="00E775EE">
        <w:rPr>
          <w:rFonts w:ascii="Times New Roman" w:hAnsi="Times New Roman"/>
          <w:szCs w:val="24"/>
        </w:rPr>
        <w:t xml:space="preserve">В случае нарушения сроков устранения недостатков (дефектов) работ по этапу, изложенных в мотивированном отказе Заказчика, Заказчик вправе взыскать с </w:t>
      </w:r>
      <w:r>
        <w:rPr>
          <w:rFonts w:ascii="Times New Roman" w:hAnsi="Times New Roman"/>
          <w:szCs w:val="24"/>
        </w:rPr>
        <w:t>П</w:t>
      </w:r>
      <w:r w:rsidRPr="00E775EE">
        <w:rPr>
          <w:rFonts w:ascii="Times New Roman" w:hAnsi="Times New Roman"/>
          <w:szCs w:val="24"/>
        </w:rPr>
        <w:t>одрядчика штраф в размере 50 000 (Пятьдесят тысяч) рублей за каждый случай, а также пени в размере 0,1%</w:t>
      </w:r>
      <w:r>
        <w:rPr>
          <w:rFonts w:ascii="Times New Roman" w:hAnsi="Times New Roman"/>
          <w:szCs w:val="24"/>
        </w:rPr>
        <w:t xml:space="preserve"> </w:t>
      </w:r>
      <w:r w:rsidRPr="004F2B4E">
        <w:rPr>
          <w:rFonts w:ascii="Times New Roman" w:hAnsi="Times New Roman"/>
          <w:szCs w:val="24"/>
        </w:rPr>
        <w:t xml:space="preserve">(Ноль целых </w:t>
      </w:r>
      <w:r>
        <w:rPr>
          <w:rFonts w:ascii="Times New Roman" w:hAnsi="Times New Roman"/>
          <w:szCs w:val="24"/>
        </w:rPr>
        <w:t>одна</w:t>
      </w:r>
      <w:r w:rsidRPr="004F2B4E">
        <w:rPr>
          <w:rFonts w:ascii="Times New Roman" w:hAnsi="Times New Roman"/>
          <w:szCs w:val="24"/>
        </w:rPr>
        <w:t xml:space="preserve"> десят</w:t>
      </w:r>
      <w:r>
        <w:rPr>
          <w:rFonts w:ascii="Times New Roman" w:hAnsi="Times New Roman"/>
          <w:szCs w:val="24"/>
        </w:rPr>
        <w:t>ая</w:t>
      </w:r>
      <w:r w:rsidRPr="004F2B4E">
        <w:rPr>
          <w:rFonts w:ascii="Times New Roman" w:hAnsi="Times New Roman"/>
          <w:szCs w:val="24"/>
        </w:rPr>
        <w:t xml:space="preserve"> процента)</w:t>
      </w:r>
      <w:r w:rsidRPr="00E775EE">
        <w:rPr>
          <w:rFonts w:ascii="Times New Roman" w:hAnsi="Times New Roman"/>
          <w:szCs w:val="24"/>
        </w:rPr>
        <w:t xml:space="preserve"> от стоимости работ по этапу за каждый день просрочки. Уплата неустойки не освобождает Подрядчика от уплаты Заказчику убытков в полной сумме сверх неустойки</w:t>
      </w:r>
      <w:r>
        <w:rPr>
          <w:rFonts w:ascii="Times New Roman" w:hAnsi="Times New Roman"/>
          <w:szCs w:val="24"/>
        </w:rPr>
        <w:t>.</w:t>
      </w:r>
    </w:p>
    <w:p w14:paraId="1A026A1D" w14:textId="6DCC2974" w:rsidR="00975CEB" w:rsidRDefault="00975CEB" w:rsidP="00E52887">
      <w:pPr>
        <w:pStyle w:val="a9"/>
        <w:numPr>
          <w:ilvl w:val="1"/>
          <w:numId w:val="1"/>
        </w:numPr>
        <w:spacing w:after="0"/>
        <w:ind w:left="0" w:firstLine="709"/>
        <w:rPr>
          <w:rFonts w:ascii="Times New Roman" w:hAnsi="Times New Roman"/>
          <w:szCs w:val="24"/>
        </w:rPr>
      </w:pPr>
      <w:r w:rsidRPr="00E775EE">
        <w:rPr>
          <w:rFonts w:ascii="Times New Roman" w:hAnsi="Times New Roman"/>
          <w:szCs w:val="24"/>
        </w:rPr>
        <w:t xml:space="preserve">В случае, если Заказчик своими силами или силами привлеченных третьих лиц устранил недостатки (дефекты) в работах, выполненных Подрядчиком, Подрядчик уплачивает Заказчику штраф в размере 50% </w:t>
      </w:r>
      <w:r>
        <w:rPr>
          <w:rFonts w:ascii="Times New Roman" w:hAnsi="Times New Roman"/>
          <w:szCs w:val="24"/>
        </w:rPr>
        <w:t xml:space="preserve">(Пятьдесят процентов) </w:t>
      </w:r>
      <w:r w:rsidRPr="00E775EE">
        <w:rPr>
          <w:rFonts w:ascii="Times New Roman" w:hAnsi="Times New Roman"/>
          <w:szCs w:val="24"/>
        </w:rPr>
        <w:t>от стоимости работ по устранению дефектов и недостатков. Уплата указанного штрафа не освобождает Подрядчика от обязанности компенсировать в полном объеме понесенные Заказчиком затраты на устранение недостатков (дефектов) в работах, выполненных Подрядчиком</w:t>
      </w:r>
      <w:r>
        <w:rPr>
          <w:rFonts w:ascii="Times New Roman" w:hAnsi="Times New Roman"/>
          <w:szCs w:val="24"/>
        </w:rPr>
        <w:t>.</w:t>
      </w:r>
    </w:p>
    <w:p w14:paraId="3E324FAD" w14:textId="1BC6117C" w:rsidR="00A90910" w:rsidRPr="004F2B4E" w:rsidRDefault="00A90910" w:rsidP="00E52887">
      <w:pPr>
        <w:pStyle w:val="a9"/>
        <w:numPr>
          <w:ilvl w:val="1"/>
          <w:numId w:val="1"/>
        </w:numPr>
        <w:spacing w:after="0"/>
        <w:ind w:left="0" w:firstLine="709"/>
        <w:rPr>
          <w:rFonts w:ascii="Times New Roman" w:hAnsi="Times New Roman"/>
          <w:szCs w:val="24"/>
        </w:rPr>
      </w:pPr>
      <w:r w:rsidRPr="004F2B4E">
        <w:rPr>
          <w:rFonts w:ascii="Times New Roman" w:hAnsi="Times New Roman"/>
          <w:szCs w:val="24"/>
        </w:rPr>
        <w:t xml:space="preserve">В случае нарушения Заказчиком сроков оплаты выполненных работ, Подрядчик имеет право предъявить Заказчику требование об уплате пени в размере 0,05% (Ноль целых пять сотых процента) от суммы задержанного/просроченного платежа за каждый день просрочки, но не более 5% (Пяти процентов) от </w:t>
      </w:r>
      <w:r w:rsidR="00975CEB">
        <w:rPr>
          <w:rFonts w:ascii="Times New Roman" w:hAnsi="Times New Roman"/>
          <w:szCs w:val="24"/>
        </w:rPr>
        <w:t>стоимости работ по</w:t>
      </w:r>
      <w:r>
        <w:rPr>
          <w:rFonts w:ascii="Times New Roman" w:hAnsi="Times New Roman"/>
          <w:szCs w:val="24"/>
        </w:rPr>
        <w:t xml:space="preserve"> Договора</w:t>
      </w:r>
      <w:r w:rsidRPr="004F2B4E">
        <w:rPr>
          <w:rFonts w:ascii="Times New Roman" w:hAnsi="Times New Roman"/>
          <w:szCs w:val="24"/>
        </w:rPr>
        <w:t>.</w:t>
      </w:r>
    </w:p>
    <w:p w14:paraId="2B277CE9" w14:textId="1808D5EE" w:rsidR="00A90910" w:rsidRPr="004F2B4E" w:rsidRDefault="00E52887" w:rsidP="00E52887">
      <w:pPr>
        <w:pStyle w:val="a9"/>
        <w:numPr>
          <w:ilvl w:val="1"/>
          <w:numId w:val="1"/>
        </w:numPr>
        <w:spacing w:after="0"/>
        <w:ind w:left="0" w:firstLine="709"/>
        <w:rPr>
          <w:rFonts w:ascii="Times New Roman" w:hAnsi="Times New Roman"/>
          <w:szCs w:val="24"/>
        </w:rPr>
      </w:pPr>
      <w:r w:rsidRPr="00E775EE">
        <w:rPr>
          <w:rFonts w:ascii="Times New Roman" w:hAnsi="Times New Roman"/>
          <w:szCs w:val="24"/>
        </w:rPr>
        <w:t>Любая неустойка, предусмотренная настоящим разделом, носит штрафной характер. Уплата неустойки не освобождает Сторону, допустившую нарушение, от исполнения обязательств, предусмотренных Договором, а также от возмещения убытков, причиненных допущенным нарушением, в полном объеме сверх неустойки</w:t>
      </w:r>
      <w:r>
        <w:rPr>
          <w:rFonts w:ascii="Times New Roman" w:hAnsi="Times New Roman"/>
          <w:szCs w:val="24"/>
        </w:rPr>
        <w:t>.</w:t>
      </w:r>
    </w:p>
    <w:p w14:paraId="1CCDD15D" w14:textId="1EA344F9" w:rsidR="00A90910" w:rsidRPr="004F2B4E" w:rsidRDefault="00A90910" w:rsidP="00E52887">
      <w:pPr>
        <w:pStyle w:val="a9"/>
        <w:numPr>
          <w:ilvl w:val="1"/>
          <w:numId w:val="1"/>
        </w:numPr>
        <w:spacing w:after="0"/>
        <w:ind w:left="0" w:firstLine="709"/>
        <w:rPr>
          <w:rFonts w:ascii="Times New Roman" w:hAnsi="Times New Roman"/>
          <w:szCs w:val="24"/>
        </w:rPr>
      </w:pPr>
      <w:r w:rsidRPr="004F2B4E">
        <w:rPr>
          <w:rFonts w:ascii="Times New Roman" w:hAnsi="Times New Roman"/>
          <w:szCs w:val="24"/>
        </w:rPr>
        <w:t xml:space="preserve">Подрядчик несет ответственность за действия/бездействия своего персонала и </w:t>
      </w:r>
      <w:r w:rsidR="00E52887">
        <w:rPr>
          <w:rFonts w:ascii="Times New Roman" w:hAnsi="Times New Roman"/>
          <w:szCs w:val="24"/>
        </w:rPr>
        <w:t>с</w:t>
      </w:r>
      <w:r w:rsidRPr="004F2B4E">
        <w:rPr>
          <w:rFonts w:ascii="Times New Roman" w:hAnsi="Times New Roman"/>
          <w:szCs w:val="24"/>
        </w:rPr>
        <w:t>убподрядчиков, а также за действия/бездействия любых третьих лиц, привлеченных Подрядчиком, повлекшие нарушения/не исполнения условий настоящего Договора, требований действующего законодательства РФ, как за свои собственные, включая оплату штрафов, предусмотренных настоящим Договором.</w:t>
      </w:r>
    </w:p>
    <w:p w14:paraId="1EE594C2" w14:textId="7899B994" w:rsidR="00A90910" w:rsidRDefault="00A90910" w:rsidP="00E52887">
      <w:pPr>
        <w:pStyle w:val="a9"/>
        <w:numPr>
          <w:ilvl w:val="1"/>
          <w:numId w:val="1"/>
        </w:numPr>
        <w:spacing w:after="0"/>
        <w:ind w:left="0" w:firstLine="709"/>
        <w:rPr>
          <w:rFonts w:ascii="Times New Roman" w:hAnsi="Times New Roman"/>
          <w:szCs w:val="24"/>
        </w:rPr>
      </w:pPr>
      <w:r w:rsidRPr="004F2B4E">
        <w:rPr>
          <w:rFonts w:ascii="Times New Roman" w:hAnsi="Times New Roman"/>
          <w:szCs w:val="24"/>
        </w:rPr>
        <w:t>Подрядчик не освобождается от ответственности за несвоевременное или некачественное выполнение работ в случае поломки, порчи, утери своего имущества</w:t>
      </w:r>
      <w:r>
        <w:rPr>
          <w:rFonts w:ascii="Times New Roman" w:hAnsi="Times New Roman"/>
          <w:szCs w:val="24"/>
        </w:rPr>
        <w:t>, оборудования</w:t>
      </w:r>
      <w:r w:rsidRPr="004F2B4E">
        <w:rPr>
          <w:rFonts w:ascii="Times New Roman" w:hAnsi="Times New Roman"/>
          <w:szCs w:val="24"/>
        </w:rPr>
        <w:t>.</w:t>
      </w:r>
    </w:p>
    <w:p w14:paraId="63AF841E" w14:textId="5AB11318" w:rsidR="00E52887" w:rsidRPr="00E775EE" w:rsidRDefault="00E52887" w:rsidP="00E52887">
      <w:pPr>
        <w:pStyle w:val="a9"/>
        <w:numPr>
          <w:ilvl w:val="1"/>
          <w:numId w:val="1"/>
        </w:numPr>
        <w:tabs>
          <w:tab w:val="left" w:pos="1134"/>
        </w:tabs>
        <w:spacing w:after="0"/>
        <w:ind w:left="0" w:firstLine="709"/>
        <w:contextualSpacing/>
        <w:rPr>
          <w:rFonts w:ascii="Times New Roman" w:hAnsi="Times New Roman"/>
          <w:szCs w:val="24"/>
        </w:rPr>
      </w:pPr>
      <w:r w:rsidRPr="00E775EE">
        <w:rPr>
          <w:rFonts w:ascii="Times New Roman" w:hAnsi="Times New Roman"/>
          <w:szCs w:val="24"/>
        </w:rPr>
        <w:lastRenderedPageBreak/>
        <w:t xml:space="preserve">В случае привлечения к исполнению </w:t>
      </w:r>
      <w:r>
        <w:rPr>
          <w:rFonts w:ascii="Times New Roman" w:hAnsi="Times New Roman"/>
          <w:szCs w:val="24"/>
        </w:rPr>
        <w:t>Д</w:t>
      </w:r>
      <w:r w:rsidRPr="00E775EE">
        <w:rPr>
          <w:rFonts w:ascii="Times New Roman" w:hAnsi="Times New Roman"/>
          <w:szCs w:val="24"/>
        </w:rPr>
        <w:t>оговора субподрядчиков, Подрядчик несет ответственность перед Заказчиком за качество и сроки выполнения работ такими лицами, за наличие у данных лиц действующих лицензий, сертификатов, свидетельств и иных разрешительных документов, предусмотренных действующим законодательством Российской Федерации, за соблюдение режима конфиденциальности, как за свои обязательства.</w:t>
      </w:r>
    </w:p>
    <w:p w14:paraId="5F6C6FBA" w14:textId="77777777" w:rsidR="00E52887" w:rsidRPr="00E775EE" w:rsidRDefault="00E52887" w:rsidP="00E52887">
      <w:pPr>
        <w:pStyle w:val="a9"/>
        <w:numPr>
          <w:ilvl w:val="1"/>
          <w:numId w:val="1"/>
        </w:numPr>
        <w:tabs>
          <w:tab w:val="left" w:pos="1134"/>
        </w:tabs>
        <w:spacing w:after="0"/>
        <w:ind w:left="0" w:firstLine="709"/>
        <w:contextualSpacing/>
        <w:rPr>
          <w:rFonts w:ascii="Times New Roman" w:hAnsi="Times New Roman"/>
          <w:szCs w:val="24"/>
        </w:rPr>
      </w:pPr>
      <w:r w:rsidRPr="00E775EE">
        <w:rPr>
          <w:rFonts w:ascii="Times New Roman" w:hAnsi="Times New Roman"/>
          <w:szCs w:val="24"/>
        </w:rPr>
        <w:t>В случае если субподрядчик привлекался к исполнению Договора с нарушением порядка согласования субподрядчиков, Подрядчик уплачивает по требованию Заказчика неустойку в размере 50 000 (Пятьдесят тысяч) рублей за каждый выявленный факт нарушения.</w:t>
      </w:r>
    </w:p>
    <w:p w14:paraId="3C715AA7" w14:textId="3135863F" w:rsidR="00E52887" w:rsidRPr="004F2B4E" w:rsidRDefault="00E52887" w:rsidP="00E52887">
      <w:pPr>
        <w:pStyle w:val="a9"/>
        <w:numPr>
          <w:ilvl w:val="1"/>
          <w:numId w:val="1"/>
        </w:numPr>
        <w:spacing w:after="0"/>
        <w:ind w:left="0" w:firstLine="709"/>
        <w:rPr>
          <w:rFonts w:ascii="Times New Roman" w:hAnsi="Times New Roman"/>
          <w:szCs w:val="24"/>
        </w:rPr>
      </w:pPr>
      <w:r w:rsidRPr="00E775EE">
        <w:rPr>
          <w:rFonts w:ascii="Times New Roman" w:hAnsi="Times New Roman"/>
          <w:szCs w:val="24"/>
        </w:rPr>
        <w:t xml:space="preserve">В случае ненадлежащего оформления счетов-фактур, а также несвоевременного их представления, вследствие чего </w:t>
      </w:r>
      <w:r>
        <w:rPr>
          <w:rFonts w:ascii="Times New Roman" w:hAnsi="Times New Roman"/>
          <w:szCs w:val="24"/>
        </w:rPr>
        <w:t xml:space="preserve">Заказчику </w:t>
      </w:r>
      <w:r w:rsidRPr="00E775EE">
        <w:rPr>
          <w:rFonts w:ascii="Times New Roman" w:hAnsi="Times New Roman"/>
          <w:szCs w:val="24"/>
        </w:rPr>
        <w:t>сумма налога на добавленную стоимость не будет принята к вычету (возмещению) налоговыми органами из бюджета, Подрядчик возмещает Заказчику убытки, вызванные таким возмещением (незачетом) налога из бюджета</w:t>
      </w:r>
      <w:r>
        <w:rPr>
          <w:rFonts w:ascii="Times New Roman" w:hAnsi="Times New Roman"/>
          <w:szCs w:val="24"/>
        </w:rPr>
        <w:t>.</w:t>
      </w:r>
    </w:p>
    <w:p w14:paraId="6888A440" w14:textId="77777777" w:rsidR="00A90910" w:rsidRPr="004F2B4E" w:rsidRDefault="00A90910" w:rsidP="00E52887">
      <w:pPr>
        <w:pStyle w:val="a9"/>
        <w:numPr>
          <w:ilvl w:val="1"/>
          <w:numId w:val="1"/>
        </w:numPr>
        <w:spacing w:after="0"/>
        <w:ind w:left="0" w:firstLine="709"/>
        <w:rPr>
          <w:rFonts w:ascii="Times New Roman" w:hAnsi="Times New Roman"/>
          <w:szCs w:val="24"/>
        </w:rPr>
      </w:pPr>
      <w:r w:rsidRPr="004F2B4E">
        <w:rPr>
          <w:rFonts w:ascii="Times New Roman" w:hAnsi="Times New Roman"/>
          <w:color w:val="000000"/>
          <w:szCs w:val="24"/>
        </w:rPr>
        <w:t>За нарушение Подрядчиком сроков исполнения обязательств по предоставлению первичных бухгалтерских документов, актов сверки Заказчик имеет право потребовать от Подрядчика уплаты пени в размере 20 000 (Двадцать тысяч) рублей за каждый день просрочки, но не более 100 000 (Сто тысяч) рублей, за каждый случай нарушения</w:t>
      </w:r>
      <w:r w:rsidRPr="004F2B4E">
        <w:rPr>
          <w:rFonts w:ascii="Times New Roman" w:hAnsi="Times New Roman"/>
          <w:szCs w:val="24"/>
        </w:rPr>
        <w:t>.</w:t>
      </w:r>
    </w:p>
    <w:p w14:paraId="5D1219EB" w14:textId="77777777" w:rsidR="00A90910" w:rsidRPr="004F2B4E" w:rsidRDefault="00A90910" w:rsidP="00E52887">
      <w:pPr>
        <w:pStyle w:val="a9"/>
        <w:numPr>
          <w:ilvl w:val="1"/>
          <w:numId w:val="1"/>
        </w:numPr>
        <w:spacing w:after="0"/>
        <w:ind w:left="0" w:firstLine="709"/>
        <w:rPr>
          <w:rFonts w:ascii="Times New Roman" w:hAnsi="Times New Roman"/>
          <w:szCs w:val="24"/>
        </w:rPr>
      </w:pPr>
      <w:r w:rsidRPr="004F2B4E">
        <w:rPr>
          <w:rFonts w:ascii="Times New Roman" w:hAnsi="Times New Roman"/>
          <w:szCs w:val="24"/>
        </w:rPr>
        <w:t>Превышение Подрядчиком стоимости работ, происшедшее по вине Подрядчика, оплачивается последним за свой счет.</w:t>
      </w:r>
    </w:p>
    <w:p w14:paraId="1A793114" w14:textId="77777777" w:rsidR="00A90910" w:rsidRPr="004F2B4E" w:rsidRDefault="00A90910" w:rsidP="00E52887">
      <w:pPr>
        <w:pStyle w:val="a9"/>
        <w:numPr>
          <w:ilvl w:val="1"/>
          <w:numId w:val="1"/>
        </w:numPr>
        <w:spacing w:after="0"/>
        <w:ind w:left="0" w:firstLine="709"/>
        <w:rPr>
          <w:rFonts w:ascii="Times New Roman" w:hAnsi="Times New Roman"/>
          <w:szCs w:val="24"/>
        </w:rPr>
      </w:pPr>
      <w:r w:rsidRPr="004F2B4E">
        <w:rPr>
          <w:rFonts w:ascii="Times New Roman" w:hAnsi="Times New Roman"/>
          <w:szCs w:val="24"/>
        </w:rPr>
        <w:t xml:space="preserve">В случае предоставления Подрядчиком Заказчику неполных или недостоверных заверений об обстоятельствах, перечисленных в </w:t>
      </w:r>
      <w:r w:rsidRPr="00974D72">
        <w:rPr>
          <w:rFonts w:ascii="Times New Roman" w:hAnsi="Times New Roman"/>
          <w:szCs w:val="24"/>
        </w:rPr>
        <w:t>разделе 11</w:t>
      </w:r>
      <w:r>
        <w:rPr>
          <w:rFonts w:ascii="Times New Roman" w:hAnsi="Times New Roman"/>
          <w:szCs w:val="24"/>
        </w:rPr>
        <w:t xml:space="preserve"> </w:t>
      </w:r>
      <w:r w:rsidRPr="004F2B4E">
        <w:rPr>
          <w:rFonts w:ascii="Times New Roman" w:hAnsi="Times New Roman"/>
          <w:szCs w:val="24"/>
        </w:rPr>
        <w:t>Договор</w:t>
      </w:r>
      <w:r>
        <w:rPr>
          <w:rFonts w:ascii="Times New Roman" w:hAnsi="Times New Roman"/>
          <w:szCs w:val="24"/>
        </w:rPr>
        <w:t>а</w:t>
      </w:r>
      <w:r w:rsidRPr="004F2B4E">
        <w:rPr>
          <w:rFonts w:ascii="Times New Roman" w:hAnsi="Times New Roman"/>
          <w:szCs w:val="24"/>
        </w:rPr>
        <w:t>, Подрядчик обязан выплатить по требованию Заказчика неустойку в размере 10% (Десяти процентов) от общей стоимости работ в порядке и сроки, указанные в претензии Заказчика.</w:t>
      </w:r>
    </w:p>
    <w:p w14:paraId="365C848A" w14:textId="77777777" w:rsidR="00A90910" w:rsidRPr="004F2B4E" w:rsidRDefault="00A90910" w:rsidP="00E52887">
      <w:pPr>
        <w:pStyle w:val="a9"/>
        <w:numPr>
          <w:ilvl w:val="1"/>
          <w:numId w:val="1"/>
        </w:numPr>
        <w:spacing w:after="0"/>
        <w:ind w:left="0" w:firstLine="709"/>
        <w:rPr>
          <w:rFonts w:ascii="Times New Roman" w:hAnsi="Times New Roman"/>
          <w:szCs w:val="24"/>
        </w:rPr>
      </w:pPr>
      <w:r w:rsidRPr="004F2B4E">
        <w:rPr>
          <w:rFonts w:ascii="Times New Roman" w:hAnsi="Times New Roman"/>
          <w:szCs w:val="24"/>
        </w:rPr>
        <w:t>Подрядчик гарантирует возмещение Заказчику потерь, связанных с доначислением ему налоговым органом НДС, налога на прибыль организации, соответствующих пеней и штрафов по причинам:</w:t>
      </w:r>
    </w:p>
    <w:p w14:paraId="1655656C" w14:textId="77777777" w:rsidR="00A90910" w:rsidRPr="004F2B4E" w:rsidRDefault="00A90910" w:rsidP="00E52887">
      <w:pPr>
        <w:ind w:firstLine="709"/>
        <w:jc w:val="both"/>
        <w:rPr>
          <w:sz w:val="24"/>
          <w:szCs w:val="24"/>
        </w:rPr>
      </w:pPr>
      <w:r w:rsidRPr="004F2B4E">
        <w:rPr>
          <w:sz w:val="24"/>
          <w:szCs w:val="24"/>
        </w:rPr>
        <w:t>- выявление признаков неблагонадежности в деятельности Подрядчика или его контрагентов, указанных в решении налогового органа о доначислении Заказчику налогов, пеней и штрафов (далее – «Контрагенты»);</w:t>
      </w:r>
    </w:p>
    <w:p w14:paraId="6520980E" w14:textId="77777777" w:rsidR="00A90910" w:rsidRPr="004F2B4E" w:rsidRDefault="00A90910" w:rsidP="00E52887">
      <w:pPr>
        <w:ind w:firstLine="709"/>
        <w:jc w:val="both"/>
        <w:rPr>
          <w:sz w:val="24"/>
          <w:szCs w:val="24"/>
        </w:rPr>
      </w:pPr>
      <w:r w:rsidRPr="004F2B4E">
        <w:rPr>
          <w:sz w:val="24"/>
          <w:szCs w:val="24"/>
        </w:rPr>
        <w:t>- искажение Подрядчиком или Контрагентами сведений о фактах хозяйственной жизни, об объектах налогообложения, подлежащих отражению в налоговом и (или) бухгалтерском учете либо налоговой отчетности;</w:t>
      </w:r>
    </w:p>
    <w:p w14:paraId="2E76374A" w14:textId="77777777" w:rsidR="00A90910" w:rsidRPr="004F2B4E" w:rsidRDefault="00A90910" w:rsidP="00E52887">
      <w:pPr>
        <w:ind w:firstLine="709"/>
        <w:jc w:val="both"/>
        <w:rPr>
          <w:sz w:val="24"/>
          <w:szCs w:val="24"/>
        </w:rPr>
      </w:pPr>
      <w:r w:rsidRPr="004F2B4E">
        <w:rPr>
          <w:sz w:val="24"/>
          <w:szCs w:val="24"/>
        </w:rPr>
        <w:t>- заключения Подрядчиком или Контрагентами договоров с основной целью неуплаты (неполной уплаты) налога;</w:t>
      </w:r>
    </w:p>
    <w:p w14:paraId="0833E26F" w14:textId="77777777" w:rsidR="00A90910" w:rsidRPr="004F2B4E" w:rsidRDefault="00A90910" w:rsidP="00E52887">
      <w:pPr>
        <w:ind w:firstLine="709"/>
        <w:jc w:val="both"/>
        <w:rPr>
          <w:sz w:val="24"/>
          <w:szCs w:val="24"/>
        </w:rPr>
      </w:pPr>
      <w:r w:rsidRPr="004F2B4E">
        <w:rPr>
          <w:sz w:val="24"/>
          <w:szCs w:val="24"/>
        </w:rPr>
        <w:t>- подписания первичных учетных документов со стороны Подрядчика или Контрагентов неустановленным или неуполномоченным лицом;</w:t>
      </w:r>
    </w:p>
    <w:p w14:paraId="498279EA" w14:textId="77777777" w:rsidR="00A90910" w:rsidRPr="004F2B4E" w:rsidRDefault="00A90910" w:rsidP="00E52887">
      <w:pPr>
        <w:ind w:firstLine="709"/>
        <w:jc w:val="both"/>
        <w:rPr>
          <w:sz w:val="24"/>
          <w:szCs w:val="24"/>
        </w:rPr>
      </w:pPr>
      <w:r w:rsidRPr="004F2B4E">
        <w:rPr>
          <w:sz w:val="24"/>
          <w:szCs w:val="24"/>
        </w:rPr>
        <w:t>- иного нарушения Подрядчиком или Контрагентами законодательства о налогах и сборах.</w:t>
      </w:r>
    </w:p>
    <w:p w14:paraId="2D8BEBB0" w14:textId="77777777" w:rsidR="00A90910" w:rsidRPr="004F2B4E" w:rsidRDefault="00A90910" w:rsidP="00E52887">
      <w:pPr>
        <w:ind w:firstLine="709"/>
        <w:jc w:val="both"/>
        <w:rPr>
          <w:sz w:val="24"/>
          <w:szCs w:val="24"/>
        </w:rPr>
      </w:pPr>
      <w:r w:rsidRPr="004F2B4E">
        <w:rPr>
          <w:sz w:val="24"/>
          <w:szCs w:val="24"/>
        </w:rPr>
        <w:t>Указанные в настоящем пункте имущественные потери возмещаются в размере сумм, уплаченных на основании решений, требований или актов проверок компетентных государственных органов. При этом факт оспаривания этих решений, требований или актов как в вышестоящем компетентном государственном органе, так и в суде не влияет на обязанность Подрядчика возместить потери.</w:t>
      </w:r>
    </w:p>
    <w:p w14:paraId="6BDD8511" w14:textId="77777777" w:rsidR="00A90910" w:rsidRPr="004F2B4E" w:rsidRDefault="00A90910" w:rsidP="00E52887">
      <w:pPr>
        <w:pStyle w:val="a9"/>
        <w:numPr>
          <w:ilvl w:val="1"/>
          <w:numId w:val="1"/>
        </w:numPr>
        <w:spacing w:after="0"/>
        <w:ind w:left="0" w:firstLine="709"/>
        <w:rPr>
          <w:rFonts w:ascii="Times New Roman" w:hAnsi="Times New Roman"/>
          <w:szCs w:val="24"/>
        </w:rPr>
      </w:pPr>
      <w:r w:rsidRPr="004F2B4E">
        <w:rPr>
          <w:rFonts w:ascii="Times New Roman" w:hAnsi="Times New Roman"/>
          <w:szCs w:val="24"/>
        </w:rPr>
        <w:t>Ущерб, нанесенный по вине Подрядчика, третьему лицу при выполнении работ по настоящему Договору, компенсируется Подрядчиком в полном объеме.</w:t>
      </w:r>
    </w:p>
    <w:p w14:paraId="2C46DDFB" w14:textId="77777777" w:rsidR="00A90910" w:rsidRPr="004F2B4E" w:rsidRDefault="00A90910" w:rsidP="00E52887">
      <w:pPr>
        <w:pStyle w:val="a9"/>
        <w:numPr>
          <w:ilvl w:val="1"/>
          <w:numId w:val="1"/>
        </w:numPr>
        <w:spacing w:after="0"/>
        <w:ind w:left="0" w:firstLine="709"/>
        <w:rPr>
          <w:rFonts w:ascii="Times New Roman" w:hAnsi="Times New Roman"/>
          <w:szCs w:val="24"/>
        </w:rPr>
      </w:pPr>
      <w:r w:rsidRPr="004F2B4E">
        <w:rPr>
          <w:rFonts w:ascii="Times New Roman" w:hAnsi="Times New Roman"/>
          <w:szCs w:val="24"/>
        </w:rPr>
        <w:t>В случае незаконной вырубки лесного массива на участке выполняемых работ по Договору, Подрядчик выплачивает штраф Заказчику в размере 1 000 000 (Один миллион) рублей за каждый выявленный случай.</w:t>
      </w:r>
    </w:p>
    <w:p w14:paraId="35BEA2F4" w14:textId="6DC91630" w:rsidR="00A90910" w:rsidRDefault="00E52887" w:rsidP="00E52887">
      <w:pPr>
        <w:pStyle w:val="a9"/>
        <w:numPr>
          <w:ilvl w:val="1"/>
          <w:numId w:val="1"/>
        </w:numPr>
        <w:spacing w:after="0"/>
        <w:ind w:left="0" w:firstLine="709"/>
        <w:rPr>
          <w:rFonts w:ascii="Times New Roman" w:hAnsi="Times New Roman"/>
          <w:szCs w:val="24"/>
        </w:rPr>
      </w:pPr>
      <w:r w:rsidRPr="00E775EE">
        <w:rPr>
          <w:rFonts w:ascii="Times New Roman" w:hAnsi="Times New Roman"/>
          <w:szCs w:val="24"/>
        </w:rPr>
        <w:t xml:space="preserve">При проведении расчетов по настоящему Договору Заказчик вправе в одностороннем внесудебном порядке удерживать из суммы, предъявленной к оплате Подрядчиком за выполненные Работы по настоящему Договору любые суммы, подлежащие оплате Подрядчиком Заказчику, в том числе суммы неустойки, процентов за пользование чужими денежными средствами, убытков, а также иных расходов и штрафных санкций. При проведении такого удержания Заказчик направляет в адрес Подрядчика соответствующее </w:t>
      </w:r>
      <w:r w:rsidRPr="00E775EE">
        <w:rPr>
          <w:rFonts w:ascii="Times New Roman" w:hAnsi="Times New Roman"/>
          <w:szCs w:val="24"/>
        </w:rPr>
        <w:lastRenderedPageBreak/>
        <w:t>уведомление с приложением расчетов штрафных санкций. Удержание денежных средств осуществляется Заказчиком по истечение 7 (Семи) календарных дней с даты направления Подрядчику соответствующего уведомления. При этом подписание каких-либо дополнительных соглашений и иных документов (в том числе двусторонних), подтверждающих факт совершения Заказчиком удержания сумм и/или согласие Подрядчика на проведение такого удержания, не требуется</w:t>
      </w:r>
      <w:r w:rsidR="00A90910" w:rsidRPr="004F2B4E">
        <w:rPr>
          <w:rFonts w:ascii="Times New Roman" w:hAnsi="Times New Roman"/>
          <w:szCs w:val="24"/>
        </w:rPr>
        <w:t>.</w:t>
      </w:r>
    </w:p>
    <w:p w14:paraId="6D7E2A07" w14:textId="77777777" w:rsidR="00A90910" w:rsidRDefault="00A90910" w:rsidP="00A90910">
      <w:pPr>
        <w:pStyle w:val="a9"/>
        <w:spacing w:after="0"/>
        <w:ind w:left="709"/>
        <w:rPr>
          <w:rFonts w:ascii="Times New Roman" w:hAnsi="Times New Roman"/>
          <w:szCs w:val="24"/>
        </w:rPr>
      </w:pPr>
    </w:p>
    <w:p w14:paraId="1C1F4203" w14:textId="77777777" w:rsidR="00A90910" w:rsidRPr="004F2B4E" w:rsidRDefault="00A90910" w:rsidP="00A90910">
      <w:pPr>
        <w:pStyle w:val="a6"/>
        <w:numPr>
          <w:ilvl w:val="0"/>
          <w:numId w:val="1"/>
        </w:numPr>
        <w:tabs>
          <w:tab w:val="left" w:pos="284"/>
        </w:tabs>
        <w:ind w:left="0" w:firstLine="0"/>
        <w:jc w:val="center"/>
        <w:rPr>
          <w:rFonts w:ascii="Times New Roman" w:hAnsi="Times New Roman"/>
          <w:b/>
          <w:sz w:val="24"/>
          <w:szCs w:val="24"/>
        </w:rPr>
      </w:pPr>
      <w:r w:rsidRPr="004F2B4E">
        <w:rPr>
          <w:rFonts w:ascii="Times New Roman" w:hAnsi="Times New Roman"/>
          <w:b/>
          <w:sz w:val="24"/>
          <w:szCs w:val="24"/>
        </w:rPr>
        <w:t>Обстоятельства непреодолимой силы</w:t>
      </w:r>
    </w:p>
    <w:p w14:paraId="76341D1E" w14:textId="77777777" w:rsidR="00A90910" w:rsidRPr="004F2B4E" w:rsidRDefault="00A90910" w:rsidP="00A90910">
      <w:pPr>
        <w:widowControl w:val="0"/>
        <w:numPr>
          <w:ilvl w:val="1"/>
          <w:numId w:val="1"/>
        </w:numPr>
        <w:autoSpaceDE w:val="0"/>
        <w:autoSpaceDN w:val="0"/>
        <w:adjustRightInd w:val="0"/>
        <w:ind w:left="0" w:firstLine="709"/>
        <w:jc w:val="both"/>
        <w:rPr>
          <w:sz w:val="24"/>
          <w:szCs w:val="24"/>
        </w:rPr>
      </w:pPr>
      <w:r w:rsidRPr="004F2B4E">
        <w:rPr>
          <w:sz w:val="24"/>
          <w:szCs w:val="24"/>
        </w:rPr>
        <w:t xml:space="preserve">Сторона, не исполнившая или ненадлежащим образом исполнившая обязательство по Договору, несет ответственность, если не докажет, что надлежащее исполнение оказалось невозможным вследствие действия обстоятельств непреодолимой силы. </w:t>
      </w:r>
    </w:p>
    <w:p w14:paraId="484DF24C" w14:textId="77777777" w:rsidR="00A90910" w:rsidRPr="004F2B4E" w:rsidRDefault="00A90910" w:rsidP="00A90910">
      <w:pPr>
        <w:widowControl w:val="0"/>
        <w:numPr>
          <w:ilvl w:val="1"/>
          <w:numId w:val="1"/>
        </w:numPr>
        <w:autoSpaceDE w:val="0"/>
        <w:autoSpaceDN w:val="0"/>
        <w:adjustRightInd w:val="0"/>
        <w:ind w:left="0" w:firstLine="709"/>
        <w:jc w:val="both"/>
        <w:rPr>
          <w:sz w:val="24"/>
          <w:szCs w:val="24"/>
        </w:rPr>
      </w:pPr>
      <w:r w:rsidRPr="004F2B4E">
        <w:rPr>
          <w:sz w:val="24"/>
          <w:szCs w:val="24"/>
        </w:rPr>
        <w:t>Обстоятельствами непреодолимой силы являются чрезвычайные и непредотвратимые при конкретных условиях обстоятельства, находящиеся вне контроля Стороны и препятствующие Стороне исполнить свои обязательства по Договору, которые Сторона не могла разумно принять в расчет при заключении Договора и не могла избежать, предотвратить или преодолеть такие обстоятельства или их последствия. Обстоятельства непреодолимой силы не включают в себя те обстоятельства, в отношении которых отрицательные имущественные последствия могли быть предотвращены при проявлении Стороной большей степени заботливости и осмотрительности, чем та, которая требуется от нее по характеру Договора и условиям оборота.</w:t>
      </w:r>
    </w:p>
    <w:p w14:paraId="715524C0" w14:textId="77777777" w:rsidR="00A90910" w:rsidRPr="002365FC" w:rsidRDefault="00A90910" w:rsidP="00A90910">
      <w:pPr>
        <w:numPr>
          <w:ilvl w:val="1"/>
          <w:numId w:val="1"/>
        </w:numPr>
        <w:tabs>
          <w:tab w:val="left" w:pos="0"/>
        </w:tabs>
        <w:autoSpaceDE w:val="0"/>
        <w:autoSpaceDN w:val="0"/>
        <w:adjustRightInd w:val="0"/>
        <w:ind w:left="0" w:firstLine="709"/>
        <w:jc w:val="both"/>
        <w:rPr>
          <w:sz w:val="24"/>
          <w:szCs w:val="24"/>
        </w:rPr>
      </w:pPr>
      <w:r w:rsidRPr="002365FC">
        <w:rPr>
          <w:sz w:val="24"/>
          <w:szCs w:val="24"/>
        </w:rPr>
        <w:t>Стороны пришли к соглашению, что никакие меры или ограничения, принятые или установленные государственными, муниципальными, международными органами, должностными лицами, организациями или учреждениями в рамках защиты здоровья населения и/или противодействия распространению коронавирусной инфекции (COVID-19), обстоятельства, связанные с выполнением СВО на Украине, не могут считаться препятствием к исполнению настоящего Договора, не признаются обстоятельством непреодолимой силы для целей настоящего Договора, не являются основанием для освобождения Сторон от ответственности за неисполнение или ненадлежащее исполнение обязательств по настоящему Договору, а также не являются основанием для расторжения и/или изменения настоящего Договора полностью или в части по требованию какой-либо из Сторон Договора.</w:t>
      </w:r>
    </w:p>
    <w:p w14:paraId="6A6FBD1A" w14:textId="77777777" w:rsidR="00A90910" w:rsidRPr="004F2B4E" w:rsidRDefault="00A90910" w:rsidP="00A90910">
      <w:pPr>
        <w:widowControl w:val="0"/>
        <w:numPr>
          <w:ilvl w:val="1"/>
          <w:numId w:val="1"/>
        </w:numPr>
        <w:autoSpaceDE w:val="0"/>
        <w:autoSpaceDN w:val="0"/>
        <w:adjustRightInd w:val="0"/>
        <w:ind w:left="0" w:firstLine="709"/>
        <w:jc w:val="both"/>
        <w:rPr>
          <w:sz w:val="24"/>
          <w:szCs w:val="24"/>
        </w:rPr>
      </w:pPr>
      <w:r w:rsidRPr="004F2B4E">
        <w:rPr>
          <w:sz w:val="24"/>
          <w:szCs w:val="24"/>
        </w:rPr>
        <w:t>Наступление обстоятельств непреодолимой силы не освобождает Сторону от исполнения обязательств, обязанность по исполнению которых возникла до момента наступления таких обстоятельств.</w:t>
      </w:r>
    </w:p>
    <w:p w14:paraId="5BB68940" w14:textId="77777777" w:rsidR="00A90910" w:rsidRPr="004F2B4E" w:rsidRDefault="00A90910" w:rsidP="00A90910">
      <w:pPr>
        <w:widowControl w:val="0"/>
        <w:numPr>
          <w:ilvl w:val="1"/>
          <w:numId w:val="1"/>
        </w:numPr>
        <w:autoSpaceDE w:val="0"/>
        <w:autoSpaceDN w:val="0"/>
        <w:adjustRightInd w:val="0"/>
        <w:ind w:left="0" w:firstLine="709"/>
        <w:jc w:val="both"/>
        <w:rPr>
          <w:sz w:val="24"/>
          <w:szCs w:val="24"/>
        </w:rPr>
      </w:pPr>
      <w:r w:rsidRPr="004F2B4E">
        <w:rPr>
          <w:sz w:val="24"/>
          <w:szCs w:val="24"/>
        </w:rPr>
        <w:t>Сторона должна предпринять все разумные меры для того, чтобы предотвратить наступление обстоятельств непреодолимой силы, влекущих неисполнение или ненадлежащее исполнение Стороной своих обязательств по Договору, а также предпринять все возможные меры для того, чтобы уменьшить эффект от действия обстоятельств и приложить все разумные усилия для того, чтобы выполнить свои обязательства по Договору. Принятие Стороной таких мер не должно влечь возникновение у Сторон дополнительных расходов либо увеличение стоимости Договора.</w:t>
      </w:r>
    </w:p>
    <w:p w14:paraId="04BC514B" w14:textId="77777777" w:rsidR="00A90910" w:rsidRPr="004F2B4E" w:rsidRDefault="00A90910" w:rsidP="00A90910">
      <w:pPr>
        <w:widowControl w:val="0"/>
        <w:numPr>
          <w:ilvl w:val="1"/>
          <w:numId w:val="1"/>
        </w:numPr>
        <w:autoSpaceDE w:val="0"/>
        <w:autoSpaceDN w:val="0"/>
        <w:adjustRightInd w:val="0"/>
        <w:ind w:left="0" w:firstLine="709"/>
        <w:jc w:val="both"/>
        <w:rPr>
          <w:sz w:val="24"/>
          <w:szCs w:val="24"/>
        </w:rPr>
      </w:pPr>
      <w:r w:rsidRPr="004F2B4E">
        <w:rPr>
          <w:sz w:val="24"/>
          <w:szCs w:val="24"/>
        </w:rPr>
        <w:t>В случае наступления обстоятельств непреодолимой силы Сторона, которая не исполнила или исполнила ненадлежащим образом свои обязательства по Договору, или для которой возникла вероятность такого неисполнения или ненадлежащего исполнения, должна незамедлительно уведомить другую Сторону о действии таких обстоятельств и предоставить, включая, но не ограничиваясь, информацию о характере и продолжительности действия таких обстоятельств, о предпринятых Стороной мерах по предотвращению наступления таких обстоятельств или их последствий, влиянии обстоятельств на исполнение Стороной своих обязательств по Договору, а также иную имеющую значение информацию, в том числе, информацию о возможном ущербе имуществу Сторон, предоставленному для исполнения Договора, и мерах, которые могут быть предприняты Сторонами для обеспечения сохранности такого имущества.</w:t>
      </w:r>
    </w:p>
    <w:p w14:paraId="47875315" w14:textId="77777777" w:rsidR="00A90910" w:rsidRPr="004F2B4E" w:rsidRDefault="00A90910" w:rsidP="00A90910">
      <w:pPr>
        <w:widowControl w:val="0"/>
        <w:numPr>
          <w:ilvl w:val="1"/>
          <w:numId w:val="1"/>
        </w:numPr>
        <w:autoSpaceDE w:val="0"/>
        <w:autoSpaceDN w:val="0"/>
        <w:adjustRightInd w:val="0"/>
        <w:ind w:left="0" w:firstLine="709"/>
        <w:jc w:val="both"/>
        <w:rPr>
          <w:sz w:val="24"/>
          <w:szCs w:val="24"/>
        </w:rPr>
      </w:pPr>
      <w:r w:rsidRPr="004F2B4E">
        <w:rPr>
          <w:sz w:val="24"/>
          <w:szCs w:val="24"/>
        </w:rPr>
        <w:t xml:space="preserve">В возможно короткие сроки после даты наступления обстоятельств непреодолимой </w:t>
      </w:r>
      <w:r w:rsidRPr="004F2B4E">
        <w:rPr>
          <w:sz w:val="24"/>
          <w:szCs w:val="24"/>
        </w:rPr>
        <w:lastRenderedPageBreak/>
        <w:t>силы Сторона, которая не исполнила или исполнила ненадлежащим образом свои обязательства по Договору или для которой возникла вероятность такого неисполнения или ненадлежащего исполнения, должна представить другой Стороне соответствующие доказательства, подтверждающие возникновение и действие обстоятельств непреодолимой силы, а также их влияние на исполнение Стороной своих обязательств по Договору.</w:t>
      </w:r>
    </w:p>
    <w:p w14:paraId="2D8B263F" w14:textId="77777777" w:rsidR="00A90910" w:rsidRDefault="00A90910" w:rsidP="00A90910">
      <w:pPr>
        <w:widowControl w:val="0"/>
        <w:numPr>
          <w:ilvl w:val="1"/>
          <w:numId w:val="1"/>
        </w:numPr>
        <w:autoSpaceDE w:val="0"/>
        <w:autoSpaceDN w:val="0"/>
        <w:adjustRightInd w:val="0"/>
        <w:ind w:left="0" w:firstLine="709"/>
        <w:jc w:val="both"/>
        <w:rPr>
          <w:sz w:val="24"/>
          <w:szCs w:val="24"/>
        </w:rPr>
      </w:pPr>
      <w:r w:rsidRPr="004F2B4E">
        <w:rPr>
          <w:sz w:val="24"/>
          <w:szCs w:val="24"/>
        </w:rPr>
        <w:t xml:space="preserve">Природно-климатические условия, отсутствие инфраструктуры, удаленность места выполнения </w:t>
      </w:r>
      <w:r>
        <w:rPr>
          <w:sz w:val="24"/>
          <w:szCs w:val="24"/>
        </w:rPr>
        <w:t>р</w:t>
      </w:r>
      <w:r w:rsidRPr="004F2B4E">
        <w:rPr>
          <w:sz w:val="24"/>
          <w:szCs w:val="24"/>
        </w:rPr>
        <w:t>абот не препятствуют исполнению Договора со Стороны Подрядчика и не могут быть отнесены к обстоятельствам непреодолимой силы.</w:t>
      </w:r>
    </w:p>
    <w:p w14:paraId="4E46FBA7" w14:textId="77777777" w:rsidR="00A90910" w:rsidRPr="004F2B4E" w:rsidRDefault="00A90910" w:rsidP="00A90910">
      <w:pPr>
        <w:widowControl w:val="0"/>
        <w:autoSpaceDE w:val="0"/>
        <w:autoSpaceDN w:val="0"/>
        <w:adjustRightInd w:val="0"/>
        <w:ind w:left="709"/>
        <w:jc w:val="both"/>
        <w:rPr>
          <w:sz w:val="24"/>
          <w:szCs w:val="24"/>
        </w:rPr>
      </w:pPr>
    </w:p>
    <w:p w14:paraId="14311B6C" w14:textId="77777777" w:rsidR="00A90910" w:rsidRPr="004F2B4E" w:rsidRDefault="00A90910" w:rsidP="00A90910">
      <w:pPr>
        <w:numPr>
          <w:ilvl w:val="0"/>
          <w:numId w:val="1"/>
        </w:numPr>
        <w:tabs>
          <w:tab w:val="left" w:pos="284"/>
        </w:tabs>
        <w:ind w:left="0" w:firstLine="0"/>
        <w:jc w:val="center"/>
        <w:rPr>
          <w:b/>
          <w:sz w:val="24"/>
          <w:szCs w:val="24"/>
        </w:rPr>
      </w:pPr>
      <w:r w:rsidRPr="004F2B4E">
        <w:rPr>
          <w:b/>
          <w:sz w:val="24"/>
          <w:szCs w:val="24"/>
        </w:rPr>
        <w:t>Конфиденциальность</w:t>
      </w:r>
    </w:p>
    <w:p w14:paraId="3AF5CB56" w14:textId="77777777" w:rsidR="00A90910" w:rsidRPr="004F2B4E" w:rsidRDefault="00A90910" w:rsidP="00A90910">
      <w:pPr>
        <w:widowControl w:val="0"/>
        <w:numPr>
          <w:ilvl w:val="1"/>
          <w:numId w:val="1"/>
        </w:numPr>
        <w:tabs>
          <w:tab w:val="left" w:pos="1134"/>
        </w:tabs>
        <w:autoSpaceDE w:val="0"/>
        <w:autoSpaceDN w:val="0"/>
        <w:adjustRightInd w:val="0"/>
        <w:ind w:left="0" w:firstLine="709"/>
        <w:jc w:val="both"/>
        <w:rPr>
          <w:sz w:val="24"/>
          <w:szCs w:val="24"/>
        </w:rPr>
      </w:pPr>
      <w:r w:rsidRPr="004F2B4E">
        <w:rPr>
          <w:sz w:val="24"/>
          <w:szCs w:val="24"/>
        </w:rPr>
        <w:t xml:space="preserve">Стороны в течение срока действия Договора, а также в течение 5 (Пяти) лет по окончании его действия, обязуются обеспечить конфиденциальность условий Договора, а также любой иной информации и данных, получаемых друг от друга в связи с исполнением настоящего Договора, за исключением информации и данных, являющихся общедоступными (далее – «конфиденциальная информация»).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 </w:t>
      </w:r>
    </w:p>
    <w:p w14:paraId="02867890" w14:textId="77777777" w:rsidR="00A90910" w:rsidRPr="004F2B4E" w:rsidRDefault="00A90910" w:rsidP="00A90910">
      <w:pPr>
        <w:widowControl w:val="0"/>
        <w:numPr>
          <w:ilvl w:val="1"/>
          <w:numId w:val="1"/>
        </w:numPr>
        <w:tabs>
          <w:tab w:val="left" w:pos="1134"/>
        </w:tabs>
        <w:autoSpaceDE w:val="0"/>
        <w:autoSpaceDN w:val="0"/>
        <w:adjustRightInd w:val="0"/>
        <w:ind w:left="0" w:firstLine="709"/>
        <w:jc w:val="both"/>
        <w:rPr>
          <w:sz w:val="24"/>
          <w:szCs w:val="24"/>
        </w:rPr>
      </w:pPr>
      <w:r w:rsidRPr="004F2B4E">
        <w:rPr>
          <w:sz w:val="24"/>
          <w:szCs w:val="24"/>
        </w:rPr>
        <w:t xml:space="preserve">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 </w:t>
      </w:r>
    </w:p>
    <w:p w14:paraId="7BCBE960" w14:textId="77777777" w:rsidR="00A90910" w:rsidRPr="004F2B4E" w:rsidRDefault="00A90910" w:rsidP="00A90910">
      <w:pPr>
        <w:widowControl w:val="0"/>
        <w:tabs>
          <w:tab w:val="left" w:pos="1134"/>
        </w:tabs>
        <w:autoSpaceDE w:val="0"/>
        <w:autoSpaceDN w:val="0"/>
        <w:adjustRightInd w:val="0"/>
        <w:ind w:firstLine="709"/>
        <w:jc w:val="both"/>
        <w:rPr>
          <w:sz w:val="24"/>
          <w:szCs w:val="24"/>
        </w:rPr>
      </w:pPr>
      <w:r w:rsidRPr="004F2B4E">
        <w:rPr>
          <w:sz w:val="24"/>
          <w:szCs w:val="24"/>
        </w:rPr>
        <w:t>•</w:t>
      </w:r>
      <w:r w:rsidRPr="004F2B4E">
        <w:rPr>
          <w:sz w:val="24"/>
          <w:szCs w:val="24"/>
        </w:rPr>
        <w:tab/>
        <w:t xml:space="preserve">осуществлять передачу конфиденциальной информации исключительно по защищенным каналам связи; </w:t>
      </w:r>
    </w:p>
    <w:p w14:paraId="58C50981" w14:textId="77777777" w:rsidR="00A90910" w:rsidRPr="004F2B4E" w:rsidRDefault="00A90910" w:rsidP="00A90910">
      <w:pPr>
        <w:widowControl w:val="0"/>
        <w:tabs>
          <w:tab w:val="left" w:pos="1134"/>
        </w:tabs>
        <w:autoSpaceDE w:val="0"/>
        <w:autoSpaceDN w:val="0"/>
        <w:adjustRightInd w:val="0"/>
        <w:ind w:firstLine="709"/>
        <w:jc w:val="both"/>
        <w:rPr>
          <w:sz w:val="24"/>
          <w:szCs w:val="24"/>
        </w:rPr>
      </w:pPr>
      <w:r w:rsidRPr="004F2B4E">
        <w:rPr>
          <w:sz w:val="24"/>
          <w:szCs w:val="24"/>
        </w:rPr>
        <w:t>•</w:t>
      </w:r>
      <w:r w:rsidRPr="004F2B4E">
        <w:rPr>
          <w:sz w:val="24"/>
          <w:szCs w:val="24"/>
        </w:rPr>
        <w:tab/>
        <w:t>хранить конфиденциальную информацию исключительно в предназначенных для этого местах, исключающих доступ к ней третьих лиц;</w:t>
      </w:r>
    </w:p>
    <w:p w14:paraId="1A0A6D90" w14:textId="77777777" w:rsidR="00A90910" w:rsidRPr="004F2B4E" w:rsidRDefault="00A90910" w:rsidP="00A90910">
      <w:pPr>
        <w:widowControl w:val="0"/>
        <w:tabs>
          <w:tab w:val="left" w:pos="1134"/>
        </w:tabs>
        <w:autoSpaceDE w:val="0"/>
        <w:autoSpaceDN w:val="0"/>
        <w:adjustRightInd w:val="0"/>
        <w:ind w:firstLine="709"/>
        <w:jc w:val="both"/>
        <w:rPr>
          <w:sz w:val="24"/>
          <w:szCs w:val="24"/>
        </w:rPr>
      </w:pPr>
      <w:r w:rsidRPr="004F2B4E">
        <w:rPr>
          <w:sz w:val="24"/>
          <w:szCs w:val="24"/>
        </w:rPr>
        <w:t>•</w:t>
      </w:r>
      <w:r w:rsidRPr="004F2B4E">
        <w:rPr>
          <w:sz w:val="24"/>
          <w:szCs w:val="24"/>
        </w:rPr>
        <w:tab/>
        <w:t xml:space="preserve">ограничивать доступ к конфиденциальной информации, в том числе для сотрудников, не имеющих служебной необходимости в ознакомлении с данной информацией. </w:t>
      </w:r>
    </w:p>
    <w:p w14:paraId="1D19DCAB" w14:textId="77777777" w:rsidR="00A90910" w:rsidRPr="004F2B4E" w:rsidRDefault="00A90910" w:rsidP="00A90910">
      <w:pPr>
        <w:widowControl w:val="0"/>
        <w:numPr>
          <w:ilvl w:val="1"/>
          <w:numId w:val="1"/>
        </w:numPr>
        <w:tabs>
          <w:tab w:val="left" w:pos="1134"/>
        </w:tabs>
        <w:autoSpaceDE w:val="0"/>
        <w:autoSpaceDN w:val="0"/>
        <w:adjustRightInd w:val="0"/>
        <w:ind w:left="0" w:firstLine="709"/>
        <w:jc w:val="both"/>
        <w:rPr>
          <w:sz w:val="24"/>
          <w:szCs w:val="24"/>
        </w:rPr>
      </w:pPr>
      <w:r w:rsidRPr="004F2B4E">
        <w:rPr>
          <w:sz w:val="24"/>
          <w:szCs w:val="24"/>
        </w:rPr>
        <w:t>Стороны обязаны незамедлительно сообщить друг другу о допущенных ими либо ставших им известными фактах разглашения или угрозы разглашения, незаконном получении или незаконном использовании конфиденциальной информации третьими лицами.</w:t>
      </w:r>
    </w:p>
    <w:p w14:paraId="04335E2C" w14:textId="77777777" w:rsidR="00A90910" w:rsidRPr="004F2B4E" w:rsidRDefault="00A90910" w:rsidP="00A90910">
      <w:pPr>
        <w:widowControl w:val="0"/>
        <w:numPr>
          <w:ilvl w:val="1"/>
          <w:numId w:val="1"/>
        </w:numPr>
        <w:tabs>
          <w:tab w:val="left" w:pos="1134"/>
        </w:tabs>
        <w:autoSpaceDE w:val="0"/>
        <w:autoSpaceDN w:val="0"/>
        <w:adjustRightInd w:val="0"/>
        <w:ind w:left="0" w:firstLine="709"/>
        <w:jc w:val="both"/>
        <w:rPr>
          <w:sz w:val="24"/>
          <w:szCs w:val="24"/>
        </w:rPr>
      </w:pPr>
      <w:r w:rsidRPr="004F2B4E">
        <w:rPr>
          <w:sz w:val="24"/>
          <w:szCs w:val="24"/>
        </w:rPr>
        <w:t>Стороны не вправе в одностороннем порядке прекращать охрану конфиденциальной информации, предусмотренной Договором, в том числе в случае своей реорганизации или ликвидации в соответствии с гражданским законодательством.</w:t>
      </w:r>
    </w:p>
    <w:p w14:paraId="41B06D7D" w14:textId="77777777" w:rsidR="00A90910" w:rsidRPr="004F2B4E" w:rsidRDefault="00A90910" w:rsidP="00A90910">
      <w:pPr>
        <w:widowControl w:val="0"/>
        <w:numPr>
          <w:ilvl w:val="1"/>
          <w:numId w:val="1"/>
        </w:numPr>
        <w:tabs>
          <w:tab w:val="left" w:pos="1134"/>
        </w:tabs>
        <w:autoSpaceDE w:val="0"/>
        <w:autoSpaceDN w:val="0"/>
        <w:adjustRightInd w:val="0"/>
        <w:ind w:left="0" w:firstLine="709"/>
        <w:jc w:val="both"/>
        <w:rPr>
          <w:sz w:val="24"/>
          <w:szCs w:val="24"/>
        </w:rPr>
      </w:pPr>
      <w:r w:rsidRPr="004F2B4E">
        <w:rPr>
          <w:sz w:val="24"/>
          <w:szCs w:val="24"/>
        </w:rPr>
        <w:t>Под разглашением конфиденциальной информации в рамках настоящего Договора понимается действие или бездействие одной из Сторон Договора,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информации третьим лицам (устная, письменная, с использованием технических средств и др.) не имеет значения.</w:t>
      </w:r>
    </w:p>
    <w:p w14:paraId="28653465" w14:textId="77777777" w:rsidR="00A90910" w:rsidRPr="004F2B4E" w:rsidRDefault="00A90910" w:rsidP="00A90910">
      <w:pPr>
        <w:widowControl w:val="0"/>
        <w:numPr>
          <w:ilvl w:val="1"/>
          <w:numId w:val="1"/>
        </w:numPr>
        <w:tabs>
          <w:tab w:val="left" w:pos="1134"/>
        </w:tabs>
        <w:autoSpaceDE w:val="0"/>
        <w:autoSpaceDN w:val="0"/>
        <w:adjustRightInd w:val="0"/>
        <w:ind w:left="0" w:firstLine="709"/>
        <w:jc w:val="both"/>
        <w:rPr>
          <w:sz w:val="24"/>
          <w:szCs w:val="24"/>
        </w:rPr>
      </w:pPr>
      <w:r w:rsidRPr="004F2B4E">
        <w:rPr>
          <w:sz w:val="24"/>
          <w:szCs w:val="24"/>
        </w:rPr>
        <w:t xml:space="preserve">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применимым законодательством. </w:t>
      </w:r>
    </w:p>
    <w:p w14:paraId="4D97D451" w14:textId="77777777" w:rsidR="00A90910" w:rsidRPr="004F2B4E" w:rsidRDefault="00A90910" w:rsidP="00A90910">
      <w:pPr>
        <w:widowControl w:val="0"/>
        <w:numPr>
          <w:ilvl w:val="1"/>
          <w:numId w:val="1"/>
        </w:numPr>
        <w:tabs>
          <w:tab w:val="left" w:pos="1134"/>
        </w:tabs>
        <w:autoSpaceDE w:val="0"/>
        <w:autoSpaceDN w:val="0"/>
        <w:adjustRightInd w:val="0"/>
        <w:ind w:left="0" w:firstLine="709"/>
        <w:jc w:val="both"/>
        <w:rPr>
          <w:sz w:val="24"/>
          <w:szCs w:val="24"/>
        </w:rPr>
      </w:pPr>
      <w:r w:rsidRPr="004F2B4E">
        <w:rPr>
          <w:sz w:val="24"/>
          <w:szCs w:val="24"/>
        </w:rPr>
        <w:t>В случае раскрытия конфиденциальной информации указанным органам и/или лицам Сторона, раскрывшая конфиденциальную информацию, письменно уведомляет владельца конфиденциальной информации о факте предоставления такой информации, ее содержании и органе, которому предоставлена конфиденциальная информация, не позднее двух рабочих дней с момента раскрытия конфиденциальной информации.</w:t>
      </w:r>
    </w:p>
    <w:p w14:paraId="54B90828" w14:textId="77777777" w:rsidR="00A90910" w:rsidRPr="004F2B4E" w:rsidRDefault="00A90910" w:rsidP="00A90910">
      <w:pPr>
        <w:widowControl w:val="0"/>
        <w:numPr>
          <w:ilvl w:val="1"/>
          <w:numId w:val="1"/>
        </w:numPr>
        <w:tabs>
          <w:tab w:val="left" w:pos="1134"/>
        </w:tabs>
        <w:autoSpaceDE w:val="0"/>
        <w:autoSpaceDN w:val="0"/>
        <w:adjustRightInd w:val="0"/>
        <w:ind w:left="0" w:firstLine="709"/>
        <w:jc w:val="both"/>
        <w:rPr>
          <w:sz w:val="24"/>
          <w:szCs w:val="24"/>
        </w:rPr>
      </w:pPr>
      <w:r w:rsidRPr="004F2B4E">
        <w:rPr>
          <w:sz w:val="24"/>
          <w:szCs w:val="24"/>
        </w:rPr>
        <w:t>В случае неисполнения Сторонами обязательств, предусмотренных настоящим разделом, Сторона, допустившая такое нарушение, обязуется возместить все причиненные этим прямые убытки (реальный ущерб) в течение 5 (Пяти) рабочих дней после получения соответствующего письменного требования пострадавшей Стороны.</w:t>
      </w:r>
    </w:p>
    <w:p w14:paraId="597AD37A" w14:textId="77777777" w:rsidR="00A90910" w:rsidRPr="004F2B4E" w:rsidRDefault="00A90910" w:rsidP="00A90910">
      <w:pPr>
        <w:ind w:firstLine="709"/>
        <w:jc w:val="both"/>
        <w:rPr>
          <w:sz w:val="24"/>
          <w:szCs w:val="24"/>
        </w:rPr>
      </w:pPr>
    </w:p>
    <w:p w14:paraId="580FCD34" w14:textId="77777777" w:rsidR="00A90910" w:rsidRPr="004F2B4E" w:rsidRDefault="00A90910" w:rsidP="00A90910">
      <w:pPr>
        <w:pStyle w:val="a9"/>
        <w:numPr>
          <w:ilvl w:val="0"/>
          <w:numId w:val="1"/>
        </w:numPr>
        <w:tabs>
          <w:tab w:val="left" w:pos="284"/>
        </w:tabs>
        <w:spacing w:after="0"/>
        <w:ind w:left="0" w:firstLine="0"/>
        <w:jc w:val="center"/>
        <w:rPr>
          <w:rFonts w:ascii="Times New Roman" w:hAnsi="Times New Roman"/>
          <w:b/>
          <w:szCs w:val="24"/>
        </w:rPr>
      </w:pPr>
      <w:r w:rsidRPr="004F2B4E">
        <w:rPr>
          <w:rFonts w:ascii="Times New Roman" w:hAnsi="Times New Roman"/>
          <w:b/>
          <w:szCs w:val="24"/>
        </w:rPr>
        <w:t>Уведомления</w:t>
      </w:r>
    </w:p>
    <w:p w14:paraId="71403495" w14:textId="77777777" w:rsidR="00A90910" w:rsidRPr="004F2B4E" w:rsidRDefault="00A90910" w:rsidP="00A90910">
      <w:pPr>
        <w:pStyle w:val="a9"/>
        <w:numPr>
          <w:ilvl w:val="1"/>
          <w:numId w:val="1"/>
        </w:numPr>
        <w:tabs>
          <w:tab w:val="left" w:pos="1134"/>
        </w:tabs>
        <w:spacing w:after="0"/>
        <w:ind w:left="0" w:firstLine="709"/>
        <w:rPr>
          <w:rFonts w:ascii="Times New Roman" w:hAnsi="Times New Roman"/>
          <w:szCs w:val="24"/>
        </w:rPr>
      </w:pPr>
      <w:r w:rsidRPr="004F2B4E">
        <w:rPr>
          <w:rFonts w:ascii="Times New Roman" w:hAnsi="Times New Roman"/>
          <w:szCs w:val="24"/>
        </w:rPr>
        <w:lastRenderedPageBreak/>
        <w:t>Заявления, уведомления, извещения, требования, запросы и иные документы, связанные с исполнением Договора, (далее – «Уведомление») совершаются Стороной в письменной форме и могут быть переданы другой Стороне посредством использования электронных, телефонных, факсимильных и иных технических средств связи, позволяющих достоверно зафиксировать факт передачи и приема таких документов (далее – «Технические средства связи»), либо посредством вручения, либо нарочным, либо почтовым отправлением с описью вложения.</w:t>
      </w:r>
    </w:p>
    <w:p w14:paraId="472E1929" w14:textId="77777777" w:rsidR="00A90910" w:rsidRPr="00555D1D" w:rsidRDefault="00A90910" w:rsidP="00A90910">
      <w:pPr>
        <w:pStyle w:val="a9"/>
        <w:numPr>
          <w:ilvl w:val="1"/>
          <w:numId w:val="1"/>
        </w:numPr>
        <w:tabs>
          <w:tab w:val="left" w:pos="1134"/>
        </w:tabs>
        <w:spacing w:after="0"/>
        <w:ind w:left="0" w:firstLine="709"/>
        <w:rPr>
          <w:rFonts w:ascii="Times New Roman" w:hAnsi="Times New Roman"/>
          <w:szCs w:val="24"/>
        </w:rPr>
      </w:pPr>
      <w:r w:rsidRPr="004F2B4E">
        <w:rPr>
          <w:rFonts w:ascii="Times New Roman" w:hAnsi="Times New Roman"/>
          <w:szCs w:val="24"/>
        </w:rPr>
        <w:t xml:space="preserve">Уведомления, направляемые Сторонами друг другу посредством использования Технических средств связи, должны содержать указание на контактное лицо Стороны, которой направляется </w:t>
      </w:r>
      <w:r w:rsidRPr="00D55FEB">
        <w:rPr>
          <w:rFonts w:ascii="Times New Roman" w:hAnsi="Times New Roman"/>
          <w:szCs w:val="24"/>
        </w:rPr>
        <w:t>Уведомление.</w:t>
      </w:r>
    </w:p>
    <w:p w14:paraId="4E881C6D" w14:textId="77777777" w:rsidR="00A90910" w:rsidRPr="00555D1D" w:rsidRDefault="00A90910" w:rsidP="00A90910">
      <w:pPr>
        <w:pStyle w:val="a9"/>
        <w:numPr>
          <w:ilvl w:val="1"/>
          <w:numId w:val="1"/>
        </w:numPr>
        <w:tabs>
          <w:tab w:val="left" w:pos="1134"/>
        </w:tabs>
        <w:spacing w:after="0"/>
        <w:ind w:left="0" w:firstLine="709"/>
        <w:rPr>
          <w:rFonts w:ascii="Times New Roman" w:hAnsi="Times New Roman"/>
          <w:szCs w:val="24"/>
        </w:rPr>
      </w:pPr>
      <w:r w:rsidRPr="00555D1D">
        <w:rPr>
          <w:rFonts w:ascii="Times New Roman" w:hAnsi="Times New Roman"/>
          <w:szCs w:val="24"/>
        </w:rPr>
        <w:t>Контактными лицами Заказчика по Договору являются:</w:t>
      </w:r>
    </w:p>
    <w:p w14:paraId="56B755F7" w14:textId="41EC96ED" w:rsidR="00A90910" w:rsidRPr="009D4C23" w:rsidRDefault="00E52887" w:rsidP="00A90910">
      <w:pPr>
        <w:pStyle w:val="a9"/>
        <w:shd w:val="clear" w:color="auto" w:fill="FFFFFF"/>
        <w:spacing w:after="0"/>
        <w:ind w:left="0" w:firstLine="709"/>
        <w:rPr>
          <w:rFonts w:ascii="Times New Roman" w:hAnsi="Times New Roman"/>
          <w:szCs w:val="24"/>
        </w:rPr>
      </w:pPr>
      <w:r>
        <w:rPr>
          <w:rFonts w:ascii="Times New Roman" w:hAnsi="Times New Roman"/>
          <w:szCs w:val="24"/>
        </w:rPr>
        <w:t>________________</w:t>
      </w:r>
    </w:p>
    <w:p w14:paraId="5269D2CD" w14:textId="7D8CC326" w:rsidR="00A90910" w:rsidRPr="009D4C23" w:rsidRDefault="00A90910" w:rsidP="00A90910">
      <w:pPr>
        <w:pStyle w:val="a9"/>
        <w:shd w:val="clear" w:color="auto" w:fill="FFFFFF"/>
        <w:spacing w:after="0"/>
        <w:ind w:left="0" w:firstLine="709"/>
        <w:rPr>
          <w:rFonts w:ascii="Times New Roman" w:hAnsi="Times New Roman"/>
          <w:szCs w:val="24"/>
        </w:rPr>
      </w:pPr>
      <w:r w:rsidRPr="009D4C23">
        <w:rPr>
          <w:rFonts w:ascii="Times New Roman" w:hAnsi="Times New Roman"/>
          <w:szCs w:val="24"/>
        </w:rPr>
        <w:t xml:space="preserve">Тел.: </w:t>
      </w:r>
      <w:r w:rsidR="00E52887">
        <w:rPr>
          <w:rFonts w:ascii="Times New Roman" w:hAnsi="Times New Roman"/>
          <w:szCs w:val="24"/>
        </w:rPr>
        <w:t>___________</w:t>
      </w:r>
    </w:p>
    <w:p w14:paraId="40C8D5CB" w14:textId="5B6A9194" w:rsidR="00A90910" w:rsidRPr="009D4C23" w:rsidRDefault="00A90910" w:rsidP="00A90910">
      <w:pPr>
        <w:pStyle w:val="a9"/>
        <w:shd w:val="clear" w:color="auto" w:fill="FFFFFF"/>
        <w:spacing w:after="0"/>
        <w:ind w:left="0" w:firstLine="709"/>
        <w:rPr>
          <w:rFonts w:ascii="Times New Roman" w:hAnsi="Times New Roman"/>
          <w:szCs w:val="24"/>
        </w:rPr>
      </w:pPr>
      <w:r w:rsidRPr="009D4C23">
        <w:rPr>
          <w:rFonts w:ascii="Times New Roman" w:hAnsi="Times New Roman"/>
          <w:szCs w:val="24"/>
        </w:rPr>
        <w:t xml:space="preserve">Электронный адрес: </w:t>
      </w:r>
      <w:hyperlink r:id="rId8" w:history="1">
        <w:r w:rsidRPr="009D4C23">
          <w:rPr>
            <w:rFonts w:ascii="Times New Roman" w:hAnsi="Times New Roman"/>
          </w:rPr>
          <w:t>info@sibgaz38.ru</w:t>
        </w:r>
      </w:hyperlink>
      <w:r w:rsidRPr="009D4C23">
        <w:rPr>
          <w:rFonts w:ascii="Times New Roman" w:hAnsi="Times New Roman"/>
          <w:szCs w:val="24"/>
        </w:rPr>
        <w:t xml:space="preserve">, </w:t>
      </w:r>
      <w:r w:rsidR="00E52887">
        <w:rPr>
          <w:rFonts w:ascii="Times New Roman" w:hAnsi="Times New Roman"/>
          <w:szCs w:val="24"/>
        </w:rPr>
        <w:t>___________</w:t>
      </w:r>
    </w:p>
    <w:p w14:paraId="73BEA5FC" w14:textId="77777777" w:rsidR="00A90910" w:rsidRPr="009D4C23" w:rsidRDefault="00A90910" w:rsidP="00A90910">
      <w:pPr>
        <w:pStyle w:val="a9"/>
        <w:numPr>
          <w:ilvl w:val="1"/>
          <w:numId w:val="1"/>
        </w:numPr>
        <w:tabs>
          <w:tab w:val="left" w:pos="1134"/>
        </w:tabs>
        <w:spacing w:after="0"/>
        <w:ind w:left="0" w:firstLine="709"/>
        <w:rPr>
          <w:rFonts w:ascii="Times New Roman" w:hAnsi="Times New Roman"/>
          <w:szCs w:val="24"/>
        </w:rPr>
      </w:pPr>
      <w:r w:rsidRPr="009D4C23">
        <w:rPr>
          <w:rFonts w:ascii="Times New Roman" w:hAnsi="Times New Roman"/>
          <w:szCs w:val="24"/>
        </w:rPr>
        <w:t>Контактным лицом Подрядчика по Договору является:</w:t>
      </w:r>
    </w:p>
    <w:p w14:paraId="73F29B32" w14:textId="3B1A1388" w:rsidR="00A90910" w:rsidRPr="00555D1D" w:rsidRDefault="00E52887" w:rsidP="00A90910">
      <w:pPr>
        <w:pStyle w:val="2-"/>
        <w:spacing w:before="0" w:after="0"/>
        <w:ind w:left="0" w:firstLine="709"/>
        <w:rPr>
          <w:rFonts w:eastAsia="Times New Roman"/>
          <w:szCs w:val="24"/>
          <w:lang w:eastAsia="ru-RU"/>
        </w:rPr>
      </w:pPr>
      <w:r>
        <w:rPr>
          <w:rFonts w:eastAsia="Times New Roman"/>
          <w:szCs w:val="24"/>
          <w:lang w:eastAsia="ru-RU"/>
        </w:rPr>
        <w:t>________________</w:t>
      </w:r>
    </w:p>
    <w:p w14:paraId="3D38C7AC" w14:textId="2D89405E" w:rsidR="00A90910" w:rsidRPr="00555D1D" w:rsidRDefault="00A90910" w:rsidP="00A90910">
      <w:pPr>
        <w:pStyle w:val="2-"/>
        <w:spacing w:before="0" w:after="0"/>
        <w:ind w:left="0" w:firstLine="709"/>
        <w:rPr>
          <w:rFonts w:eastAsia="Times New Roman"/>
          <w:szCs w:val="24"/>
          <w:lang w:eastAsia="ru-RU"/>
        </w:rPr>
      </w:pPr>
      <w:r w:rsidRPr="00555D1D">
        <w:rPr>
          <w:rFonts w:eastAsia="Times New Roman"/>
          <w:szCs w:val="24"/>
          <w:lang w:eastAsia="ru-RU"/>
        </w:rPr>
        <w:t xml:space="preserve">Тел.: </w:t>
      </w:r>
      <w:r w:rsidR="00BD044F">
        <w:rPr>
          <w:rFonts w:eastAsia="Times New Roman"/>
          <w:szCs w:val="24"/>
          <w:lang w:eastAsia="ru-RU"/>
        </w:rPr>
        <w:t>____________</w:t>
      </w:r>
    </w:p>
    <w:p w14:paraId="4650EAB9" w14:textId="6B69DE17" w:rsidR="00A90910" w:rsidRPr="00555D1D" w:rsidRDefault="00A90910" w:rsidP="00A90910">
      <w:pPr>
        <w:pStyle w:val="2-"/>
        <w:spacing w:before="0" w:after="0"/>
        <w:ind w:left="0" w:firstLine="709"/>
        <w:rPr>
          <w:rFonts w:eastAsia="Times New Roman"/>
          <w:szCs w:val="24"/>
          <w:lang w:eastAsia="ru-RU"/>
        </w:rPr>
      </w:pPr>
      <w:r w:rsidRPr="00555D1D">
        <w:rPr>
          <w:rFonts w:eastAsia="Times New Roman"/>
          <w:szCs w:val="24"/>
          <w:lang w:eastAsia="ru-RU"/>
        </w:rPr>
        <w:t xml:space="preserve">Электронный адрес: </w:t>
      </w:r>
      <w:r w:rsidR="00BD044F">
        <w:rPr>
          <w:rFonts w:eastAsia="Times New Roman"/>
          <w:szCs w:val="24"/>
          <w:lang w:eastAsia="ru-RU"/>
        </w:rPr>
        <w:t>______________</w:t>
      </w:r>
    </w:p>
    <w:p w14:paraId="2949A1DC" w14:textId="77777777" w:rsidR="00A90910" w:rsidRPr="004F2B4E" w:rsidRDefault="00A90910" w:rsidP="00A90910">
      <w:pPr>
        <w:pStyle w:val="a9"/>
        <w:numPr>
          <w:ilvl w:val="1"/>
          <w:numId w:val="1"/>
        </w:numPr>
        <w:tabs>
          <w:tab w:val="left" w:pos="1134"/>
        </w:tabs>
        <w:spacing w:after="0"/>
        <w:ind w:left="0" w:firstLine="709"/>
        <w:rPr>
          <w:rFonts w:ascii="Times New Roman" w:hAnsi="Times New Roman"/>
          <w:szCs w:val="24"/>
        </w:rPr>
      </w:pPr>
      <w:r w:rsidRPr="00555D1D">
        <w:rPr>
          <w:rFonts w:ascii="Times New Roman" w:hAnsi="Times New Roman"/>
          <w:szCs w:val="24"/>
        </w:rPr>
        <w:t>Уведомления, направляемые Сторонами</w:t>
      </w:r>
      <w:r w:rsidRPr="004F2B4E">
        <w:rPr>
          <w:rFonts w:ascii="Times New Roman" w:hAnsi="Times New Roman"/>
          <w:szCs w:val="24"/>
        </w:rPr>
        <w:t xml:space="preserve"> друг другу посредством использования Технических средств связи, считаются надлежащим образом доставленными при условии получения электронного или иного письменного подтверждения о доставке или получении другой Стороной. Стороны признают юридическую силу уведомлений, направляемых Сторонами друг другу посредством использования Технических средств связи. Однако если получающая Сторона обратится с просьбой предоставить оригинал такого Уведомления, Сторона-отправитель обязана предоставить такой оригинал в разумный срок, но не позднее 5 (Пяти) рабочих дней с момента получения Стороной-получателем такой просьбы. При этом оригинал Договора со всеми приложениями к нему, а также оригиналы документов, изменяющих или дополняющих условия Договора, оригиналы претензий должны в любом случае быть направлены Стороне-получателю не позднее чем в течение 2 (Двух) рабочих дней с даты направления такого Уведомления. Уведомления направляются Сторонами по адресам, указанным в Договоре, или по иным адресам (иной контактной информации), о которых Стороны уведомили друг друга в письменной форме.</w:t>
      </w:r>
    </w:p>
    <w:p w14:paraId="08D348EC" w14:textId="77777777" w:rsidR="00A90910" w:rsidRPr="004F2B4E" w:rsidRDefault="00A90910" w:rsidP="00A90910">
      <w:pPr>
        <w:pStyle w:val="a9"/>
        <w:numPr>
          <w:ilvl w:val="1"/>
          <w:numId w:val="1"/>
        </w:numPr>
        <w:tabs>
          <w:tab w:val="left" w:pos="1134"/>
        </w:tabs>
        <w:spacing w:after="0"/>
        <w:ind w:left="0" w:firstLine="709"/>
        <w:rPr>
          <w:rFonts w:ascii="Times New Roman" w:hAnsi="Times New Roman"/>
          <w:szCs w:val="24"/>
        </w:rPr>
      </w:pPr>
      <w:r w:rsidRPr="004F2B4E">
        <w:rPr>
          <w:rFonts w:ascii="Times New Roman" w:hAnsi="Times New Roman"/>
          <w:szCs w:val="24"/>
        </w:rPr>
        <w:t>Стороны обязаны сообщать друг другу об изменении своих адресов и реквизитов, указанных в Договоре, в течение 3 (Трех) рабочих дней со дня их изменения.</w:t>
      </w:r>
    </w:p>
    <w:p w14:paraId="2CA12A9A" w14:textId="77777777" w:rsidR="00A90910" w:rsidRPr="004F2B4E" w:rsidRDefault="00A90910" w:rsidP="00A90910">
      <w:pPr>
        <w:tabs>
          <w:tab w:val="left" w:pos="1134"/>
        </w:tabs>
        <w:jc w:val="both"/>
        <w:rPr>
          <w:sz w:val="24"/>
          <w:szCs w:val="24"/>
        </w:rPr>
      </w:pPr>
    </w:p>
    <w:p w14:paraId="3DEC1782" w14:textId="77777777" w:rsidR="00A90910" w:rsidRPr="004F2B4E" w:rsidRDefault="00A90910" w:rsidP="00A90910">
      <w:pPr>
        <w:widowControl w:val="0"/>
        <w:numPr>
          <w:ilvl w:val="0"/>
          <w:numId w:val="3"/>
        </w:numPr>
        <w:tabs>
          <w:tab w:val="left" w:pos="0"/>
          <w:tab w:val="left" w:pos="284"/>
        </w:tabs>
        <w:ind w:left="0" w:firstLine="0"/>
        <w:jc w:val="center"/>
        <w:rPr>
          <w:rFonts w:eastAsia="Calibri"/>
          <w:b/>
          <w:bCs/>
          <w:iCs/>
          <w:sz w:val="24"/>
          <w:szCs w:val="24"/>
        </w:rPr>
      </w:pPr>
      <w:r w:rsidRPr="004F2B4E">
        <w:rPr>
          <w:rFonts w:eastAsia="Calibri"/>
          <w:b/>
          <w:bCs/>
          <w:iCs/>
          <w:sz w:val="24"/>
          <w:szCs w:val="24"/>
        </w:rPr>
        <w:t>Применимое право и разрешение споров</w:t>
      </w:r>
    </w:p>
    <w:p w14:paraId="254EAD98" w14:textId="77777777" w:rsidR="00A90910" w:rsidRPr="004F2B4E" w:rsidRDefault="00A90910" w:rsidP="00A90910">
      <w:pPr>
        <w:pStyle w:val="a9"/>
        <w:widowControl w:val="0"/>
        <w:numPr>
          <w:ilvl w:val="1"/>
          <w:numId w:val="4"/>
        </w:numPr>
        <w:autoSpaceDE w:val="0"/>
        <w:autoSpaceDN w:val="0"/>
        <w:adjustRightInd w:val="0"/>
        <w:spacing w:after="0"/>
        <w:ind w:left="0" w:firstLine="709"/>
        <w:rPr>
          <w:rFonts w:ascii="Times New Roman" w:hAnsi="Times New Roman"/>
          <w:szCs w:val="24"/>
        </w:rPr>
      </w:pPr>
      <w:r w:rsidRPr="004F2B4E">
        <w:rPr>
          <w:rFonts w:ascii="Times New Roman" w:hAnsi="Times New Roman"/>
          <w:szCs w:val="24"/>
        </w:rPr>
        <w:t>Отношения Сторон по Договору регулируются законодательством Российской Федерации.</w:t>
      </w:r>
    </w:p>
    <w:p w14:paraId="5666721D" w14:textId="77777777" w:rsidR="00A90910" w:rsidRPr="004F2B4E" w:rsidRDefault="00A90910" w:rsidP="00A90910">
      <w:pPr>
        <w:pStyle w:val="a9"/>
        <w:widowControl w:val="0"/>
        <w:numPr>
          <w:ilvl w:val="1"/>
          <w:numId w:val="4"/>
        </w:numPr>
        <w:autoSpaceDE w:val="0"/>
        <w:autoSpaceDN w:val="0"/>
        <w:adjustRightInd w:val="0"/>
        <w:spacing w:after="0"/>
        <w:ind w:left="0" w:firstLine="709"/>
        <w:rPr>
          <w:rFonts w:ascii="Times New Roman" w:hAnsi="Times New Roman"/>
          <w:szCs w:val="24"/>
        </w:rPr>
      </w:pPr>
      <w:r w:rsidRPr="004F2B4E">
        <w:rPr>
          <w:rFonts w:ascii="Times New Roman" w:hAnsi="Times New Roman"/>
          <w:szCs w:val="24"/>
        </w:rPr>
        <w:t xml:space="preserve">В целях соблюдения обязательного досудебного порядка урегулирования спора, Стороны договорились разрешать все разногласия, связанные с исполнением и/или неисполнением настоящего Договора, путем направления подписанной уполномоченным лицом претензии (графического образа претензии, в случае направления электронной почтой или факсом) в адрес Стороны, нарушившей обязательства по Договору (по почтовому адресу либо по адресу электронной почты, либо по номеру факса, указанным в настоящем Договоре). </w:t>
      </w:r>
    </w:p>
    <w:p w14:paraId="3334B0D5" w14:textId="77777777" w:rsidR="00A90910" w:rsidRPr="004F2B4E" w:rsidRDefault="00A90910" w:rsidP="00A90910">
      <w:pPr>
        <w:widowControl w:val="0"/>
        <w:numPr>
          <w:ilvl w:val="1"/>
          <w:numId w:val="4"/>
        </w:numPr>
        <w:autoSpaceDE w:val="0"/>
        <w:autoSpaceDN w:val="0"/>
        <w:adjustRightInd w:val="0"/>
        <w:ind w:left="0" w:firstLine="709"/>
        <w:jc w:val="both"/>
        <w:rPr>
          <w:sz w:val="24"/>
          <w:szCs w:val="24"/>
        </w:rPr>
      </w:pPr>
      <w:r w:rsidRPr="004F2B4E">
        <w:rPr>
          <w:rFonts w:eastAsia="Calibri"/>
          <w:bCs/>
          <w:sz w:val="24"/>
          <w:szCs w:val="24"/>
        </w:rPr>
        <w:t>В претензии должны содержаться ссылки на нарушения другой Стороной условий Договора, а также конкретное требование Стороны, направившей претензию.</w:t>
      </w:r>
      <w:r w:rsidRPr="004F2B4E">
        <w:rPr>
          <w:sz w:val="24"/>
          <w:szCs w:val="24"/>
        </w:rPr>
        <w:t xml:space="preserve"> Срок рассмотрения претензии 30 (Тридцать) календарных дней с момента её получения.</w:t>
      </w:r>
    </w:p>
    <w:p w14:paraId="07709D3F" w14:textId="77777777" w:rsidR="00A90910" w:rsidRDefault="00A90910" w:rsidP="00A90910">
      <w:pPr>
        <w:widowControl w:val="0"/>
        <w:ind w:firstLine="709"/>
        <w:jc w:val="both"/>
        <w:rPr>
          <w:sz w:val="24"/>
          <w:szCs w:val="24"/>
        </w:rPr>
      </w:pPr>
      <w:r w:rsidRPr="004F2B4E">
        <w:rPr>
          <w:sz w:val="24"/>
          <w:szCs w:val="24"/>
        </w:rPr>
        <w:t>В случае невозможности разрешения возникших разногласий и споров путем переговоров, спор подлежит рассмотрению в Арбитражном суде Иркутской области.</w:t>
      </w:r>
    </w:p>
    <w:p w14:paraId="064D2067" w14:textId="77777777" w:rsidR="00A90910" w:rsidRDefault="00A90910" w:rsidP="00A90910">
      <w:pPr>
        <w:spacing w:after="160" w:line="259" w:lineRule="auto"/>
        <w:rPr>
          <w:sz w:val="24"/>
          <w:szCs w:val="24"/>
        </w:rPr>
      </w:pPr>
    </w:p>
    <w:p w14:paraId="57E0D0D4" w14:textId="77777777" w:rsidR="00A90910" w:rsidRPr="004F2B4E" w:rsidRDefault="00A90910" w:rsidP="00A90910">
      <w:pPr>
        <w:tabs>
          <w:tab w:val="left" w:pos="426"/>
        </w:tabs>
        <w:jc w:val="center"/>
        <w:rPr>
          <w:rFonts w:eastAsia="Calibri"/>
          <w:b/>
          <w:bCs/>
          <w:caps/>
          <w:sz w:val="24"/>
          <w:szCs w:val="24"/>
          <w:lang w:eastAsia="en-US"/>
        </w:rPr>
      </w:pPr>
      <w:r w:rsidRPr="004F2B4E">
        <w:rPr>
          <w:rFonts w:eastAsia="Calibri"/>
          <w:b/>
          <w:bCs/>
          <w:caps/>
          <w:sz w:val="24"/>
          <w:szCs w:val="24"/>
          <w:lang w:eastAsia="en-US"/>
        </w:rPr>
        <w:t>10.</w:t>
      </w:r>
      <w:r w:rsidRPr="004F2B4E">
        <w:rPr>
          <w:rFonts w:eastAsia="Calibri"/>
          <w:b/>
          <w:bCs/>
          <w:caps/>
          <w:sz w:val="24"/>
          <w:szCs w:val="24"/>
          <w:lang w:eastAsia="en-US"/>
        </w:rPr>
        <w:tab/>
      </w:r>
      <w:r w:rsidRPr="004F2B4E">
        <w:rPr>
          <w:rFonts w:eastAsia="Calibri"/>
          <w:b/>
          <w:bCs/>
          <w:sz w:val="24"/>
          <w:szCs w:val="24"/>
          <w:lang w:eastAsia="en-US"/>
        </w:rPr>
        <w:t>Антикоррупционная оговорка</w:t>
      </w:r>
    </w:p>
    <w:p w14:paraId="66B844CE" w14:textId="77777777" w:rsidR="00A90910" w:rsidRPr="004F2B4E" w:rsidRDefault="00A90910" w:rsidP="00A90910">
      <w:pPr>
        <w:pStyle w:val="a9"/>
        <w:numPr>
          <w:ilvl w:val="1"/>
          <w:numId w:val="5"/>
        </w:numPr>
        <w:shd w:val="clear" w:color="auto" w:fill="FFFFFF"/>
        <w:spacing w:after="0"/>
        <w:ind w:left="0" w:firstLine="709"/>
        <w:rPr>
          <w:rFonts w:ascii="Times New Roman" w:hAnsi="Times New Roman"/>
          <w:szCs w:val="24"/>
        </w:rPr>
      </w:pPr>
      <w:r w:rsidRPr="004F2B4E">
        <w:rPr>
          <w:rFonts w:ascii="Times New Roman" w:hAnsi="Times New Roman"/>
          <w:szCs w:val="24"/>
        </w:rPr>
        <w:lastRenderedPageBreak/>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6349357" w14:textId="77777777" w:rsidR="00A90910" w:rsidRPr="004F2B4E" w:rsidRDefault="00A90910" w:rsidP="00A90910">
      <w:pPr>
        <w:pStyle w:val="a9"/>
        <w:numPr>
          <w:ilvl w:val="1"/>
          <w:numId w:val="5"/>
        </w:numPr>
        <w:shd w:val="clear" w:color="auto" w:fill="FFFFFF"/>
        <w:spacing w:after="0"/>
        <w:ind w:left="0" w:firstLine="709"/>
        <w:rPr>
          <w:rFonts w:ascii="Times New Roman" w:hAnsi="Times New Roman"/>
          <w:szCs w:val="24"/>
        </w:rPr>
      </w:pPr>
      <w:r w:rsidRPr="004F2B4E">
        <w:rPr>
          <w:rFonts w:ascii="Times New Roman" w:hAnsi="Times New Roman"/>
          <w:szCs w:val="24"/>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A0537C9" w14:textId="77777777" w:rsidR="00A90910" w:rsidRPr="004F2B4E" w:rsidRDefault="00A90910" w:rsidP="00A90910">
      <w:pPr>
        <w:pStyle w:val="a9"/>
        <w:numPr>
          <w:ilvl w:val="1"/>
          <w:numId w:val="5"/>
        </w:numPr>
        <w:shd w:val="clear" w:color="auto" w:fill="FFFFFF"/>
        <w:spacing w:after="0"/>
        <w:ind w:left="0" w:firstLine="709"/>
        <w:rPr>
          <w:rFonts w:ascii="Times New Roman" w:hAnsi="Times New Roman"/>
          <w:szCs w:val="24"/>
        </w:rPr>
      </w:pPr>
      <w:r w:rsidRPr="004F2B4E">
        <w:rPr>
          <w:rFonts w:ascii="Times New Roman" w:hAnsi="Times New Roman"/>
          <w:szCs w:val="24"/>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53A0949" w14:textId="77777777" w:rsidR="00A90910" w:rsidRPr="004F2B4E" w:rsidRDefault="00A90910" w:rsidP="00A90910">
      <w:pPr>
        <w:widowControl w:val="0"/>
        <w:ind w:left="709"/>
        <w:jc w:val="both"/>
        <w:rPr>
          <w:rFonts w:eastAsia="Calibri"/>
          <w:b/>
          <w:bCs/>
          <w:sz w:val="24"/>
          <w:szCs w:val="24"/>
          <w:lang w:eastAsia="en-US"/>
        </w:rPr>
      </w:pPr>
    </w:p>
    <w:p w14:paraId="7E832B9A" w14:textId="77777777" w:rsidR="00A90910" w:rsidRPr="004F2B4E" w:rsidRDefault="00A90910" w:rsidP="00A90910">
      <w:pPr>
        <w:widowControl w:val="0"/>
        <w:numPr>
          <w:ilvl w:val="0"/>
          <w:numId w:val="2"/>
        </w:numPr>
        <w:tabs>
          <w:tab w:val="left" w:pos="426"/>
        </w:tabs>
        <w:ind w:left="0" w:firstLine="0"/>
        <w:jc w:val="center"/>
        <w:rPr>
          <w:rFonts w:eastAsia="Calibri"/>
          <w:b/>
          <w:bCs/>
          <w:sz w:val="24"/>
          <w:szCs w:val="24"/>
          <w:lang w:eastAsia="en-US"/>
        </w:rPr>
      </w:pPr>
      <w:r w:rsidRPr="004F2B4E">
        <w:rPr>
          <w:b/>
          <w:sz w:val="24"/>
          <w:szCs w:val="24"/>
        </w:rPr>
        <w:t>Заверения об обстоятельствах</w:t>
      </w:r>
    </w:p>
    <w:p w14:paraId="092CBD57" w14:textId="77777777" w:rsidR="00A90910" w:rsidRPr="004F2B4E" w:rsidRDefault="00A90910" w:rsidP="00A90910">
      <w:pPr>
        <w:numPr>
          <w:ilvl w:val="1"/>
          <w:numId w:val="2"/>
        </w:numPr>
        <w:tabs>
          <w:tab w:val="left" w:pos="851"/>
        </w:tabs>
        <w:ind w:left="0" w:firstLine="709"/>
        <w:contextualSpacing/>
        <w:jc w:val="both"/>
        <w:rPr>
          <w:color w:val="000000"/>
          <w:sz w:val="24"/>
          <w:szCs w:val="24"/>
        </w:rPr>
      </w:pPr>
      <w:bookmarkStart w:id="2" w:name="_Ref53658996"/>
      <w:r w:rsidRPr="004F2B4E">
        <w:rPr>
          <w:color w:val="000000"/>
          <w:sz w:val="24"/>
          <w:szCs w:val="24"/>
        </w:rPr>
        <w:t xml:space="preserve">Подписанием Договора Подрядчик предоставляет Заказчику среди прочего (без ущерба иным заверениям об обстоятельствах, содержащихся в Договоре) следующие заверения об обстоятельствах (ст. 431.2 ГК РФ): </w:t>
      </w:r>
      <w:bookmarkEnd w:id="2"/>
    </w:p>
    <w:p w14:paraId="146878F7" w14:textId="77777777" w:rsidR="00A90910" w:rsidRPr="004F2B4E" w:rsidRDefault="00A90910" w:rsidP="00A90910">
      <w:pPr>
        <w:tabs>
          <w:tab w:val="left" w:pos="851"/>
        </w:tabs>
        <w:ind w:firstLine="709"/>
        <w:jc w:val="both"/>
        <w:rPr>
          <w:color w:val="000000"/>
          <w:sz w:val="24"/>
          <w:szCs w:val="24"/>
        </w:rPr>
      </w:pPr>
      <w:r w:rsidRPr="004F2B4E">
        <w:rPr>
          <w:color w:val="000000"/>
          <w:sz w:val="24"/>
          <w:szCs w:val="24"/>
        </w:rPr>
        <w:t xml:space="preserve">- </w:t>
      </w:r>
      <w:r w:rsidRPr="004F2B4E">
        <w:rPr>
          <w:color w:val="000000"/>
          <w:sz w:val="24"/>
          <w:szCs w:val="24"/>
        </w:rPr>
        <w:tab/>
        <w:t xml:space="preserve">является </w:t>
      </w:r>
      <w:r>
        <w:rPr>
          <w:color w:val="000000"/>
          <w:sz w:val="24"/>
          <w:szCs w:val="24"/>
        </w:rPr>
        <w:t>лицом</w:t>
      </w:r>
      <w:r w:rsidRPr="004F2B4E">
        <w:rPr>
          <w:color w:val="000000"/>
          <w:sz w:val="24"/>
          <w:szCs w:val="24"/>
        </w:rPr>
        <w:t xml:space="preserve">, должным образом учрежденным и законно существующим по законодательству Российской Федерации и зарегистрированным надлежащим образом в соответствии с требованиями законодательства Российской Федерации, обладает всеми разрешениями, лицензиями, необходимыми для исполнения обязательств по настоящему Договору, а также гарантирует, что будет поддерживать такие разрешения, лицензии в актуальном (действующем) состоянии в течение всего срока действия настоящего Договора; </w:t>
      </w:r>
    </w:p>
    <w:p w14:paraId="06F564B7" w14:textId="77777777" w:rsidR="00A90910" w:rsidRPr="004F2B4E" w:rsidRDefault="00A90910" w:rsidP="00A90910">
      <w:pPr>
        <w:tabs>
          <w:tab w:val="left" w:pos="851"/>
        </w:tabs>
        <w:ind w:firstLine="709"/>
        <w:jc w:val="both"/>
        <w:rPr>
          <w:color w:val="000000"/>
          <w:sz w:val="24"/>
          <w:szCs w:val="24"/>
        </w:rPr>
      </w:pPr>
      <w:r w:rsidRPr="004F2B4E">
        <w:rPr>
          <w:color w:val="000000"/>
          <w:sz w:val="24"/>
          <w:szCs w:val="24"/>
        </w:rPr>
        <w:t xml:space="preserve">- </w:t>
      </w:r>
      <w:r w:rsidRPr="004F2B4E">
        <w:rPr>
          <w:color w:val="000000"/>
          <w:sz w:val="24"/>
          <w:szCs w:val="24"/>
        </w:rPr>
        <w:tab/>
        <w:t>обладает всеми согласованиями, корпоративными одобрениями, необходимыми для заключения настоящего Договора и не требуется каких-либо дополнительных одобрений для заключения или исполнения настоящего Договора, а также гарантирует, что при заключении дополнительных соглашений к Договору или иных приложений к нему в процессе исполнения Договора, такие процедуры, в случае необходимости их проведения, будут соблюдены. Заключение настоящего Договора не приводит к нарушению положений устава, какого-либо договорного ограничения или иного ограничения, имеющего обязательную силу для Подрядчика;</w:t>
      </w:r>
    </w:p>
    <w:p w14:paraId="0F2570D0" w14:textId="77777777" w:rsidR="00A90910" w:rsidRPr="004F2B4E" w:rsidRDefault="00A90910" w:rsidP="00A90910">
      <w:pPr>
        <w:tabs>
          <w:tab w:val="left" w:pos="851"/>
        </w:tabs>
        <w:ind w:firstLine="709"/>
        <w:jc w:val="both"/>
        <w:rPr>
          <w:color w:val="000000"/>
          <w:sz w:val="24"/>
          <w:szCs w:val="24"/>
        </w:rPr>
      </w:pPr>
      <w:r w:rsidRPr="004F2B4E">
        <w:rPr>
          <w:color w:val="000000"/>
          <w:sz w:val="24"/>
          <w:szCs w:val="24"/>
        </w:rPr>
        <w:t xml:space="preserve">- </w:t>
      </w:r>
      <w:r w:rsidRPr="004F2B4E">
        <w:rPr>
          <w:color w:val="000000"/>
          <w:sz w:val="24"/>
          <w:szCs w:val="24"/>
        </w:rPr>
        <w:tab/>
        <w:t xml:space="preserve">лицо, подписывающее настоящий Договор, наделено всеми полномочиями подписывать Договор от лица Подрядчика. В случае, если Договор или дальнейшие документы в рамках </w:t>
      </w:r>
      <w:r w:rsidRPr="004F2B4E">
        <w:rPr>
          <w:color w:val="000000"/>
          <w:sz w:val="24"/>
          <w:szCs w:val="24"/>
        </w:rPr>
        <w:lastRenderedPageBreak/>
        <w:t>настоящего Договора, заключаются по доверенности, Подрядчик, выдавший доверенность и впоследствии отменивший ее, письменно известит о такой отмене Заказчика, независимо от формы доверенности;</w:t>
      </w:r>
    </w:p>
    <w:p w14:paraId="2A65951C" w14:textId="77777777" w:rsidR="00A90910" w:rsidRPr="004F2B4E" w:rsidRDefault="00A90910" w:rsidP="00A90910">
      <w:pPr>
        <w:tabs>
          <w:tab w:val="left" w:pos="851"/>
        </w:tabs>
        <w:ind w:firstLine="709"/>
        <w:jc w:val="both"/>
        <w:rPr>
          <w:color w:val="000000"/>
          <w:sz w:val="24"/>
          <w:szCs w:val="24"/>
        </w:rPr>
      </w:pPr>
      <w:r w:rsidRPr="004F2B4E">
        <w:rPr>
          <w:color w:val="000000"/>
          <w:sz w:val="24"/>
          <w:szCs w:val="24"/>
        </w:rPr>
        <w:t>-</w:t>
      </w:r>
      <w:r w:rsidRPr="004F2B4E">
        <w:rPr>
          <w:color w:val="000000"/>
          <w:sz w:val="24"/>
          <w:szCs w:val="24"/>
        </w:rPr>
        <w:tab/>
        <w:t>осуществляет свою деятельность в соответствии с действующим законодательством Российской Федерации, и не существует ни финансовых, ни каких-либо иных обстоятельств, которые препятствовали бы заключению и исполнению настоящего Договора;</w:t>
      </w:r>
    </w:p>
    <w:p w14:paraId="161619D5" w14:textId="77777777" w:rsidR="00A90910" w:rsidRPr="004F2B4E" w:rsidRDefault="00A90910" w:rsidP="00A90910">
      <w:pPr>
        <w:tabs>
          <w:tab w:val="left" w:pos="851"/>
        </w:tabs>
        <w:ind w:firstLine="709"/>
        <w:jc w:val="both"/>
        <w:rPr>
          <w:color w:val="000000"/>
          <w:sz w:val="24"/>
          <w:szCs w:val="24"/>
        </w:rPr>
      </w:pPr>
      <w:r w:rsidRPr="004F2B4E">
        <w:rPr>
          <w:color w:val="000000"/>
          <w:sz w:val="24"/>
          <w:szCs w:val="24"/>
        </w:rPr>
        <w:t xml:space="preserve">- </w:t>
      </w:r>
      <w:r w:rsidRPr="004F2B4E">
        <w:rPr>
          <w:color w:val="000000"/>
          <w:sz w:val="24"/>
          <w:szCs w:val="24"/>
        </w:rPr>
        <w:tab/>
        <w:t>обладает надлежащей квалификацией, опытом, а также необходимыми ресурсами для исполнения обязательств, предусмотренных настоящим Договором и гарантирует выполнение Работ такими ресурсами, в том числе: (a) необходимыми офисными и производственными зданиями, основными средствами, материальными ресурсами, право собственности или пользования на которые надлежащим образом и своевременно оформлено, имеется вся первичная документация; (б) необходимым количеством сотрудников, с которыми надлежащим образом оформлены трудовые отношения, своевременно уплачиваются все установленные законодательством РФ страховые взносы и налоги (в) необходимыми инструментами, оборудованием и материалами, за исключением случаев, предусмотренных настоящим Договором;</w:t>
      </w:r>
    </w:p>
    <w:p w14:paraId="68E9BEDE" w14:textId="77777777" w:rsidR="00A90910" w:rsidRPr="004F2B4E" w:rsidRDefault="00A90910" w:rsidP="00A90910">
      <w:pPr>
        <w:tabs>
          <w:tab w:val="left" w:pos="851"/>
        </w:tabs>
        <w:ind w:firstLine="709"/>
        <w:jc w:val="both"/>
        <w:rPr>
          <w:color w:val="000000"/>
          <w:sz w:val="24"/>
          <w:szCs w:val="24"/>
        </w:rPr>
      </w:pPr>
      <w:r w:rsidRPr="004F2B4E">
        <w:rPr>
          <w:color w:val="000000"/>
          <w:sz w:val="24"/>
          <w:szCs w:val="24"/>
        </w:rPr>
        <w:t xml:space="preserve">- </w:t>
      </w:r>
      <w:r w:rsidRPr="004F2B4E">
        <w:rPr>
          <w:color w:val="000000"/>
          <w:sz w:val="24"/>
          <w:szCs w:val="24"/>
        </w:rPr>
        <w:tab/>
        <w:t>тщательно изучил настоящий Договор, все приложения к нему, полностью ознакомился со всеми иными условиями, имеющими отношение к работам по Договору;</w:t>
      </w:r>
    </w:p>
    <w:p w14:paraId="6A4C3738" w14:textId="77777777" w:rsidR="00A90910" w:rsidRPr="004F2B4E" w:rsidRDefault="00A90910" w:rsidP="00A90910">
      <w:pPr>
        <w:tabs>
          <w:tab w:val="left" w:pos="851"/>
        </w:tabs>
        <w:ind w:firstLine="709"/>
        <w:jc w:val="both"/>
        <w:rPr>
          <w:color w:val="000000"/>
          <w:sz w:val="24"/>
          <w:szCs w:val="24"/>
        </w:rPr>
      </w:pPr>
      <w:r w:rsidRPr="004F2B4E">
        <w:rPr>
          <w:color w:val="000000"/>
          <w:sz w:val="24"/>
          <w:szCs w:val="24"/>
        </w:rPr>
        <w:t xml:space="preserve">- </w:t>
      </w:r>
      <w:r w:rsidRPr="004F2B4E">
        <w:rPr>
          <w:color w:val="000000"/>
          <w:sz w:val="24"/>
          <w:szCs w:val="24"/>
        </w:rPr>
        <w:tab/>
        <w:t>насколько известно в отношении Подрядчика не возбуждалось судебное, арбитражное или административное производство в каком-либо суде, арбитраже или органе, которое могло бы привести к невозможности Подрядчика надлежащим образом исполнять свои обязательства по настоящему Договору, а равно и к возникновению у других лиц права на обращение в суд с заявлением о признании Подрядчика несостоятельным банкротом. При возникновении следующих событий: существенный рост исполнительных производств в отношении Подрядчика; существенное увеличение количества арбитражных дел, в которых Подрядчик выступает в качестве ответчика, либо критических для Подрядчика сумм взыскиваемой в судебном порядке задолженности; опубликования уведомления о намерении обратиться с заявлением о признании Подрядчика банкротом, либо подача заявления о несостоятельности (банкротстве) Подрядчика; начала процедуры банкротства в отношении руководителя либо собственника Подрядчика; существенного снижении выручки; принятия решения о ликвидации юридического лица; начала процесса реорганизации юридического лица; а также иных событий, которые ставят под угрозу исполнение настоящего Договора, Подрядчик незамедлительно уведомит об этом Заказчика для принятия мер по дальнейшему исполнению Договора;</w:t>
      </w:r>
    </w:p>
    <w:p w14:paraId="08EF40C1" w14:textId="77777777" w:rsidR="00A90910" w:rsidRPr="004F2B4E" w:rsidRDefault="00A90910" w:rsidP="00A90910">
      <w:pPr>
        <w:tabs>
          <w:tab w:val="left" w:pos="851"/>
        </w:tabs>
        <w:ind w:firstLine="709"/>
        <w:jc w:val="both"/>
        <w:rPr>
          <w:color w:val="000000"/>
          <w:sz w:val="24"/>
          <w:szCs w:val="24"/>
        </w:rPr>
      </w:pPr>
      <w:r w:rsidRPr="004F2B4E">
        <w:rPr>
          <w:color w:val="000000"/>
          <w:sz w:val="24"/>
          <w:szCs w:val="24"/>
        </w:rPr>
        <w:t xml:space="preserve">- </w:t>
      </w:r>
      <w:r w:rsidRPr="004F2B4E">
        <w:rPr>
          <w:color w:val="000000"/>
          <w:sz w:val="24"/>
          <w:szCs w:val="24"/>
        </w:rPr>
        <w:tab/>
        <w:t>исполнялись и соблюдались, равно как в настоящее время исполняются и соблюдаются и в будущем будут исполняться, и соблюдаться требования законодательства Российской Федерации, неисполнение или несоблюдение которых могло бы привести к невозможности Подрядчиком надлежащим образом исполнять свои обязательства по настоящему Договору, а равно и к возникновению у уполномоченных органов права на обращение в суд с заявлением о признании его несостоятельным (банкротом);</w:t>
      </w:r>
    </w:p>
    <w:p w14:paraId="5D93E4AF" w14:textId="77777777" w:rsidR="00A90910" w:rsidRPr="004F2B4E" w:rsidRDefault="00A90910" w:rsidP="00A90910">
      <w:pPr>
        <w:tabs>
          <w:tab w:val="left" w:pos="851"/>
        </w:tabs>
        <w:ind w:firstLine="709"/>
        <w:jc w:val="both"/>
        <w:rPr>
          <w:color w:val="000000"/>
          <w:sz w:val="24"/>
          <w:szCs w:val="24"/>
        </w:rPr>
      </w:pPr>
      <w:r w:rsidRPr="004F2B4E">
        <w:rPr>
          <w:color w:val="000000"/>
          <w:sz w:val="24"/>
          <w:szCs w:val="24"/>
        </w:rPr>
        <w:t xml:space="preserve">- </w:t>
      </w:r>
      <w:r w:rsidRPr="004F2B4E">
        <w:rPr>
          <w:color w:val="000000"/>
          <w:sz w:val="24"/>
          <w:szCs w:val="24"/>
        </w:rPr>
        <w:tab/>
        <w:t>уплачивает все налоги и сборы в соответствии с действующим законодательством Российской Федерации, осуществляет отражение в своей отчетности;</w:t>
      </w:r>
    </w:p>
    <w:p w14:paraId="0DB8ECBD" w14:textId="77777777" w:rsidR="00A90910" w:rsidRPr="004F2B4E" w:rsidRDefault="00A90910" w:rsidP="00A90910">
      <w:pPr>
        <w:tabs>
          <w:tab w:val="left" w:pos="851"/>
        </w:tabs>
        <w:ind w:firstLine="709"/>
        <w:jc w:val="both"/>
        <w:rPr>
          <w:color w:val="000000"/>
          <w:sz w:val="24"/>
          <w:szCs w:val="24"/>
        </w:rPr>
      </w:pPr>
      <w:r w:rsidRPr="004F2B4E">
        <w:rPr>
          <w:color w:val="000000"/>
          <w:sz w:val="24"/>
          <w:szCs w:val="24"/>
        </w:rPr>
        <w:t xml:space="preserve">- </w:t>
      </w:r>
      <w:r w:rsidRPr="004F2B4E">
        <w:rPr>
          <w:color w:val="000000"/>
          <w:sz w:val="24"/>
          <w:szCs w:val="24"/>
        </w:rPr>
        <w:tab/>
        <w:t>ведется и своевременно в полном объёме подается в налоговые и иные государственные органы налоговая, статистическая и иная государственная отчетность, которая является достоверной;</w:t>
      </w:r>
    </w:p>
    <w:p w14:paraId="0A5EB600" w14:textId="77777777" w:rsidR="00A90910" w:rsidRPr="004F2B4E" w:rsidRDefault="00A90910" w:rsidP="00A90910">
      <w:pPr>
        <w:tabs>
          <w:tab w:val="left" w:pos="851"/>
        </w:tabs>
        <w:ind w:firstLine="709"/>
        <w:jc w:val="both"/>
        <w:rPr>
          <w:color w:val="000000"/>
          <w:sz w:val="24"/>
          <w:szCs w:val="24"/>
        </w:rPr>
      </w:pPr>
      <w:r w:rsidRPr="004F2B4E">
        <w:rPr>
          <w:color w:val="000000"/>
          <w:sz w:val="24"/>
          <w:szCs w:val="24"/>
        </w:rPr>
        <w:t xml:space="preserve">- </w:t>
      </w:r>
      <w:r w:rsidRPr="004F2B4E">
        <w:rPr>
          <w:color w:val="000000"/>
          <w:sz w:val="24"/>
          <w:szCs w:val="24"/>
        </w:rPr>
        <w:tab/>
        <w:t>вся первичная документация, оформляемая в рамках настоящего Договора, содержит все необходимые реквизиты, а также подписана уполномоченным лицом, что подтверждается положениями внутренних документов (локальных нормативных актов) или доверенностями, составленными в соответствии с действующим законодательством Российской Федерации;</w:t>
      </w:r>
    </w:p>
    <w:p w14:paraId="6E78DF56" w14:textId="77777777" w:rsidR="00A90910" w:rsidRPr="004F2B4E" w:rsidRDefault="00A90910" w:rsidP="00A90910">
      <w:pPr>
        <w:tabs>
          <w:tab w:val="left" w:pos="851"/>
        </w:tabs>
        <w:ind w:firstLine="709"/>
        <w:jc w:val="both"/>
        <w:rPr>
          <w:color w:val="000000"/>
          <w:sz w:val="24"/>
          <w:szCs w:val="24"/>
        </w:rPr>
      </w:pPr>
      <w:r w:rsidRPr="004F2B4E">
        <w:rPr>
          <w:color w:val="000000"/>
          <w:sz w:val="24"/>
          <w:szCs w:val="24"/>
        </w:rPr>
        <w:t xml:space="preserve">- </w:t>
      </w:r>
      <w:r w:rsidRPr="004F2B4E">
        <w:rPr>
          <w:color w:val="000000"/>
          <w:sz w:val="24"/>
          <w:szCs w:val="24"/>
        </w:rPr>
        <w:tab/>
        <w:t xml:space="preserve">при выборе своих контрагентов и иных третьих лиц при исполнении настоящего Договора соблюдает и будет соблюдать должную осмотрительность (помимо исполнения условий, предусмотренных настоящим Договором), для чего предпримет все необходимые и полные меры, полностью исключающие какие-либо претензии налоговых и иных </w:t>
      </w:r>
      <w:r w:rsidRPr="004F2B4E">
        <w:rPr>
          <w:color w:val="000000"/>
          <w:sz w:val="24"/>
          <w:szCs w:val="24"/>
        </w:rPr>
        <w:lastRenderedPageBreak/>
        <w:t>государственных органов по отношению к Заказчику, вытекающие из привлечения Подрядчиком или деятельности указанных лиц;</w:t>
      </w:r>
    </w:p>
    <w:p w14:paraId="2E1CCF11" w14:textId="77777777" w:rsidR="00A90910" w:rsidRPr="004F2B4E" w:rsidRDefault="00A90910" w:rsidP="00A90910">
      <w:pPr>
        <w:tabs>
          <w:tab w:val="left" w:pos="851"/>
        </w:tabs>
        <w:ind w:firstLine="709"/>
        <w:jc w:val="both"/>
        <w:rPr>
          <w:color w:val="000000"/>
          <w:sz w:val="24"/>
          <w:szCs w:val="24"/>
        </w:rPr>
      </w:pPr>
      <w:r w:rsidRPr="004F2B4E">
        <w:rPr>
          <w:color w:val="000000"/>
          <w:sz w:val="24"/>
          <w:szCs w:val="24"/>
        </w:rPr>
        <w:t xml:space="preserve">- </w:t>
      </w:r>
      <w:r w:rsidRPr="004F2B4E">
        <w:rPr>
          <w:color w:val="000000"/>
          <w:sz w:val="24"/>
          <w:szCs w:val="24"/>
        </w:rPr>
        <w:tab/>
        <w:t>ранее до заключения настоящего Договора никакие лица (в том числе уполномоченные органы) не выражали своего намерения обратиться в суд с заявлением о признании Подрядчика несостоятельным (банкротом), с такими заявлениями в суд не обращались, судами такие заявления не рассматривались и дела по таким заявлениям не возбуждались. На дату заключения настоящего Договора Подрядчику не известно о намерении какого-либо лица (в том числе уполномоченных органов) обратиться в суд с заявлением о признании Подрядчика несостоятельным (банкротом), о подаче такого заявления и/или принятия его судом к своему производству. При наступлении указанных в настоящем абзаце событий в процессе исполнения Договора, Подрядчик незамедлительно уведомит об этом Заказчика для принятия мер по дальнейшему исполнению Договора;</w:t>
      </w:r>
    </w:p>
    <w:p w14:paraId="22409D83" w14:textId="77777777" w:rsidR="00A90910" w:rsidRPr="004F2B4E" w:rsidRDefault="00A90910" w:rsidP="00A90910">
      <w:pPr>
        <w:tabs>
          <w:tab w:val="left" w:pos="851"/>
        </w:tabs>
        <w:ind w:firstLine="709"/>
        <w:jc w:val="both"/>
        <w:rPr>
          <w:color w:val="000000"/>
          <w:sz w:val="24"/>
          <w:szCs w:val="24"/>
        </w:rPr>
      </w:pPr>
      <w:r w:rsidRPr="004F2B4E">
        <w:rPr>
          <w:color w:val="000000"/>
          <w:sz w:val="24"/>
          <w:szCs w:val="24"/>
        </w:rPr>
        <w:t xml:space="preserve">- </w:t>
      </w:r>
      <w:r w:rsidRPr="004F2B4E">
        <w:rPr>
          <w:color w:val="000000"/>
          <w:sz w:val="24"/>
          <w:szCs w:val="24"/>
        </w:rPr>
        <w:tab/>
        <w:t>ни Подрядчик, ни контролируемые им лица, работники или аффилированные лица не подпадают под действие каких-либо законов любых государств или не нарушают каких-либо нормативных актов международных организаций, предусматривающих введение финансовых, торговых или экономических мер ограничительного характера (далее - экономические ограничения), а также Подрядчик, контролируемые им лица или аффилированные лица не включены и в период исполнения настоящего Договора не будут включены, в списки экономических мер ограничительного характера любых государств. В случае включения Подрядчика, контролируемого им лица или аффилированного лица в любые списки экономических, мер ограничительного характера, Подрядчик уведомит об этом Заказчика в течение 3 (Трех) рабочих дней со дня соответствующего события;</w:t>
      </w:r>
    </w:p>
    <w:p w14:paraId="23E7785E" w14:textId="77777777" w:rsidR="00A90910" w:rsidRPr="004F2B4E" w:rsidRDefault="00A90910" w:rsidP="00A90910">
      <w:pPr>
        <w:tabs>
          <w:tab w:val="left" w:pos="851"/>
        </w:tabs>
        <w:ind w:firstLine="709"/>
        <w:jc w:val="both"/>
        <w:rPr>
          <w:color w:val="000000"/>
          <w:sz w:val="24"/>
          <w:szCs w:val="24"/>
        </w:rPr>
      </w:pPr>
      <w:r w:rsidRPr="004F2B4E">
        <w:rPr>
          <w:color w:val="000000"/>
          <w:sz w:val="24"/>
          <w:szCs w:val="24"/>
        </w:rPr>
        <w:t xml:space="preserve">- </w:t>
      </w:r>
      <w:r w:rsidRPr="004F2B4E">
        <w:rPr>
          <w:color w:val="000000"/>
          <w:sz w:val="24"/>
          <w:szCs w:val="24"/>
        </w:rPr>
        <w:tab/>
        <w:t>в случае, если Подрядчик либо его участники/акционеры являются иностранными организациями, государство/территория постоянного местонахождения которых включено в перечень государств и территорий, предоставляющих налоговый режим налогообложения и (или) не предусматривающих раскрытия и предоставления информации при проведении финансовых операций (офшорные зоны), тогда Подрядчик настоящим подтверждает, что коммерческие и финансовые условия, предусмотренные настоящим Договором (здесь и далее – включая дополнения, приложения и иные соглашения, составляющие неотъемлемую часть настоящего Договора, в том числе заключенные после даты подписания настоящего Договора), не являются отличными от условий, которые имели бы место в сопоставимых сделках между лицами, не являющимися взаимозависимыми, в частности цена, предусмотренная настоящим Договором, находится в пределах интервала рыночных цен, определенного в соответствии с положениями статьи 105.9 Налогового кодекса РФ (далее – НК РФ) и соответствует рыночной цене. Подрядчик располагает документами и материалами, подтверждающими обстоятельства, указанные в настоящем абзаце, и предоставит их Заказчику в течение 3 (Трех) рабочих дней с даты получения соответствующего запроса Заказчика.</w:t>
      </w:r>
    </w:p>
    <w:p w14:paraId="02017675" w14:textId="77777777" w:rsidR="00A90910" w:rsidRPr="004F2B4E" w:rsidRDefault="00A90910" w:rsidP="00A90910">
      <w:pPr>
        <w:numPr>
          <w:ilvl w:val="1"/>
          <w:numId w:val="2"/>
        </w:numPr>
        <w:tabs>
          <w:tab w:val="left" w:pos="851"/>
        </w:tabs>
        <w:ind w:left="0" w:firstLine="709"/>
        <w:contextualSpacing/>
        <w:jc w:val="both"/>
        <w:rPr>
          <w:color w:val="000000"/>
          <w:sz w:val="24"/>
          <w:szCs w:val="24"/>
        </w:rPr>
      </w:pPr>
      <w:r w:rsidRPr="004F2B4E">
        <w:rPr>
          <w:color w:val="000000"/>
          <w:sz w:val="24"/>
          <w:szCs w:val="24"/>
        </w:rPr>
        <w:t>Указанные в пункте 1</w:t>
      </w:r>
      <w:r>
        <w:rPr>
          <w:color w:val="000000"/>
          <w:sz w:val="24"/>
          <w:szCs w:val="24"/>
        </w:rPr>
        <w:t>1</w:t>
      </w:r>
      <w:r w:rsidRPr="004F2B4E">
        <w:rPr>
          <w:color w:val="000000"/>
          <w:sz w:val="24"/>
          <w:szCs w:val="24"/>
        </w:rPr>
        <w:t xml:space="preserve">.1. Договора заверения об обстоятельствах, все и каждое в отдельности, имеют значение для заключения и исполнения Заказчиком настоящего Договора, и Заказчик заключает настоящий Договор, полностью полагаясь на данные заверения. </w:t>
      </w:r>
    </w:p>
    <w:p w14:paraId="0D2A24D9" w14:textId="77777777" w:rsidR="00A90910" w:rsidRPr="004F2B4E" w:rsidRDefault="00A90910" w:rsidP="00A90910">
      <w:pPr>
        <w:numPr>
          <w:ilvl w:val="1"/>
          <w:numId w:val="2"/>
        </w:numPr>
        <w:tabs>
          <w:tab w:val="left" w:pos="851"/>
        </w:tabs>
        <w:ind w:left="0" w:firstLine="709"/>
        <w:contextualSpacing/>
        <w:jc w:val="both"/>
        <w:rPr>
          <w:color w:val="000000"/>
          <w:sz w:val="24"/>
          <w:szCs w:val="24"/>
        </w:rPr>
      </w:pPr>
      <w:r w:rsidRPr="004F2B4E">
        <w:rPr>
          <w:color w:val="000000"/>
          <w:sz w:val="24"/>
          <w:szCs w:val="24"/>
        </w:rPr>
        <w:t>В случае, если обстоятельства, перечисленные в пункте 1</w:t>
      </w:r>
      <w:r>
        <w:rPr>
          <w:color w:val="000000"/>
          <w:sz w:val="24"/>
          <w:szCs w:val="24"/>
        </w:rPr>
        <w:t>1</w:t>
      </w:r>
      <w:r w:rsidRPr="004F2B4E">
        <w:rPr>
          <w:color w:val="000000"/>
          <w:sz w:val="24"/>
          <w:szCs w:val="24"/>
        </w:rPr>
        <w:t>.1. настоящего Договора, являются полностью или в любой части недостоверными или недействительными, Заказчик вправе потребовать от Подрядчика возместить убытки, которые вынужден будет нести Заказчик вследствие или в связи с недостоверностью таких заверений. Помимо вышеизложенного, Заказчик вправе в одностороннем внесудебном порядке полностью или частично отказаться от Договора, при этом наступают последствия, предусмотренные настоящим Договором в отношении случаев одностороннего отказа от Договора.</w:t>
      </w:r>
    </w:p>
    <w:p w14:paraId="24D4511C" w14:textId="77777777" w:rsidR="00A90910" w:rsidRPr="004F2B4E" w:rsidRDefault="00A90910" w:rsidP="00A90910">
      <w:pPr>
        <w:numPr>
          <w:ilvl w:val="1"/>
          <w:numId w:val="2"/>
        </w:numPr>
        <w:tabs>
          <w:tab w:val="left" w:pos="851"/>
        </w:tabs>
        <w:ind w:left="0" w:firstLine="709"/>
        <w:contextualSpacing/>
        <w:jc w:val="both"/>
        <w:rPr>
          <w:color w:val="000000"/>
          <w:sz w:val="24"/>
          <w:szCs w:val="24"/>
        </w:rPr>
      </w:pPr>
      <w:r w:rsidRPr="004F2B4E">
        <w:rPr>
          <w:color w:val="000000"/>
          <w:sz w:val="24"/>
          <w:szCs w:val="24"/>
        </w:rPr>
        <w:t>Стороны также пришли к соглашению, что принятие налоговым органом в отношении Заказчика решений о доначислении любых налогов, решений о привлечении к налоговой и иной ответственности, предъявление Заказчику требований об уплате налога, пени или штрафа, если такие решения или требования вытекают из перечисленных в пункте 1</w:t>
      </w:r>
      <w:r>
        <w:rPr>
          <w:color w:val="000000"/>
          <w:sz w:val="24"/>
          <w:szCs w:val="24"/>
        </w:rPr>
        <w:t>1</w:t>
      </w:r>
      <w:r w:rsidRPr="004F2B4E">
        <w:rPr>
          <w:color w:val="000000"/>
          <w:sz w:val="24"/>
          <w:szCs w:val="24"/>
        </w:rPr>
        <w:t xml:space="preserve">.1. настоящего Договора обстоятельств, за которые отвечает Подрядчик, является достаточным </w:t>
      </w:r>
      <w:r w:rsidRPr="004F2B4E">
        <w:rPr>
          <w:color w:val="000000"/>
          <w:sz w:val="24"/>
          <w:szCs w:val="24"/>
        </w:rPr>
        <w:lastRenderedPageBreak/>
        <w:t>свидетельством недостоверности соответствующих заверений Подрядчика и основанием для возмещения Подрядчиком убытков Заказчику в соответствии с настоящим пунктом. При этом размер убытков, подлежащих возмещению Подрядчиком, исчисляется как предусмотренная соответствующим решением или требованием налогового органа сумма доначисленных Заказчику налогов, предъявленных Заказчику пени, штрафов, а также сумма всех иных расходов, которые будет вынужден нести Заказчик в связи с указанными обстоятельствами.</w:t>
      </w:r>
    </w:p>
    <w:p w14:paraId="00385318" w14:textId="77777777" w:rsidR="00A90910" w:rsidRPr="004F2B4E" w:rsidRDefault="00A90910" w:rsidP="00A90910">
      <w:pPr>
        <w:widowControl w:val="0"/>
        <w:ind w:firstLine="709"/>
        <w:jc w:val="both"/>
        <w:rPr>
          <w:color w:val="000000"/>
          <w:sz w:val="24"/>
          <w:szCs w:val="24"/>
        </w:rPr>
      </w:pPr>
      <w:r w:rsidRPr="004F2B4E">
        <w:rPr>
          <w:color w:val="000000"/>
          <w:sz w:val="24"/>
          <w:szCs w:val="24"/>
        </w:rPr>
        <w:t>Подрядчик обязан оплатить Заказчику убытки в соответствии с настоящим пунктом в течение 10 (Десяти) рабочих дней с момента направления требования Заказчика об этом.</w:t>
      </w:r>
    </w:p>
    <w:p w14:paraId="0BD85F3B" w14:textId="77777777" w:rsidR="00A90910" w:rsidRPr="004F2B4E" w:rsidRDefault="00A90910" w:rsidP="00A90910">
      <w:pPr>
        <w:widowControl w:val="0"/>
        <w:ind w:firstLine="709"/>
        <w:jc w:val="both"/>
        <w:rPr>
          <w:rFonts w:eastAsia="Calibri"/>
          <w:b/>
          <w:bCs/>
          <w:sz w:val="24"/>
          <w:szCs w:val="24"/>
          <w:lang w:eastAsia="en-US"/>
        </w:rPr>
      </w:pPr>
    </w:p>
    <w:p w14:paraId="25ADD278" w14:textId="33CD805C" w:rsidR="00974D72" w:rsidRDefault="00974D72" w:rsidP="00A90910">
      <w:pPr>
        <w:widowControl w:val="0"/>
        <w:numPr>
          <w:ilvl w:val="0"/>
          <w:numId w:val="2"/>
        </w:numPr>
        <w:tabs>
          <w:tab w:val="left" w:pos="426"/>
        </w:tabs>
        <w:ind w:left="0" w:firstLine="0"/>
        <w:jc w:val="center"/>
        <w:rPr>
          <w:rFonts w:eastAsia="Calibri"/>
          <w:b/>
          <w:bCs/>
          <w:sz w:val="24"/>
          <w:szCs w:val="24"/>
          <w:lang w:eastAsia="en-US"/>
        </w:rPr>
      </w:pPr>
      <w:r>
        <w:rPr>
          <w:rFonts w:eastAsia="Calibri"/>
          <w:b/>
          <w:bCs/>
          <w:sz w:val="24"/>
          <w:szCs w:val="24"/>
          <w:lang w:eastAsia="en-US"/>
        </w:rPr>
        <w:t>Особые условия</w:t>
      </w:r>
    </w:p>
    <w:p w14:paraId="3B44CDF9" w14:textId="77777777" w:rsidR="00974D72" w:rsidRPr="007C3CE3" w:rsidRDefault="00974D72" w:rsidP="007C3CE3">
      <w:pPr>
        <w:numPr>
          <w:ilvl w:val="1"/>
          <w:numId w:val="2"/>
        </w:numPr>
        <w:tabs>
          <w:tab w:val="left" w:pos="1276"/>
        </w:tabs>
        <w:ind w:left="0" w:firstLine="709"/>
        <w:jc w:val="both"/>
        <w:rPr>
          <w:b/>
          <w:noProof/>
          <w:sz w:val="24"/>
          <w:szCs w:val="24"/>
        </w:rPr>
      </w:pPr>
      <w:r w:rsidRPr="007C3CE3">
        <w:rPr>
          <w:sz w:val="24"/>
          <w:szCs w:val="24"/>
        </w:rPr>
        <w:t>Документация, полученная/созданная/подготовленная в результате выполнения настоящего Договора, является собственностью Заказчика и не может быть передана Подрядчиком третьей стороне без согласования с Заказчиком. Заказчик владеет, пользуется и распоряжается переданной по настоящему Договору документацией по своему усмотрению. Право собственности на документацию от Подрядчика к Заказчику переходит в момент подписания Акта выполненных работ. Исключительное право на результат работ по настоящему Договору в соответствии со ст. 1297 Гражданского кодекса РФ принадлежит Заказчику</w:t>
      </w:r>
    </w:p>
    <w:p w14:paraId="3835B50D" w14:textId="77777777" w:rsidR="00974D72" w:rsidRPr="007C3CE3" w:rsidRDefault="00974D72" w:rsidP="007C3CE3">
      <w:pPr>
        <w:numPr>
          <w:ilvl w:val="1"/>
          <w:numId w:val="2"/>
        </w:numPr>
        <w:tabs>
          <w:tab w:val="left" w:pos="1276"/>
        </w:tabs>
        <w:ind w:left="0" w:firstLine="709"/>
        <w:jc w:val="both"/>
        <w:rPr>
          <w:b/>
          <w:noProof/>
          <w:sz w:val="24"/>
          <w:szCs w:val="24"/>
        </w:rPr>
      </w:pPr>
      <w:r w:rsidRPr="007C3CE3">
        <w:rPr>
          <w:snapToGrid w:val="0"/>
          <w:sz w:val="24"/>
          <w:szCs w:val="24"/>
        </w:rPr>
        <w:t>В рамках настоящего Договора Подрядчик помимо материального носителя, в котором выражен результат выполненных Работ, обязуется передать Заказчику все предусмотренные действующим законодательством РФ интеллектуальные права, в том числе исключительные права, авторские и смежные права, на результат выполненных Работ, которые в соответствии с требованиями действующего законодательства РФ возникают и/или могут возникнуть у Подрядчика (его работников и привлеченных им третьих лиц) в связи с выполнением Работ по Договору и которые могут быть в соответствии с действующим законодательством РФ отчуждены Подрядчиком в пользу Заказчика. Настоящим Подрядчик гарантирует Заказчику выполнение им всех необходимых в соответствии с законодательством РФ действий, направленных на обеспечение получения вышеуказанных прав от работников Подрядчика и привлеченных им третьих лиц с целью дальнейшего отчуждения таких прав Заказчику.</w:t>
      </w:r>
    </w:p>
    <w:p w14:paraId="7F6F756E" w14:textId="77777777" w:rsidR="00974D72" w:rsidRPr="007C3CE3" w:rsidRDefault="00974D72" w:rsidP="007C3CE3">
      <w:pPr>
        <w:numPr>
          <w:ilvl w:val="1"/>
          <w:numId w:val="2"/>
        </w:numPr>
        <w:tabs>
          <w:tab w:val="left" w:pos="1276"/>
        </w:tabs>
        <w:ind w:left="0" w:firstLine="709"/>
        <w:jc w:val="both"/>
        <w:rPr>
          <w:b/>
          <w:noProof/>
          <w:sz w:val="24"/>
          <w:szCs w:val="24"/>
        </w:rPr>
      </w:pPr>
      <w:r w:rsidRPr="007C3CE3">
        <w:rPr>
          <w:snapToGrid w:val="0"/>
          <w:sz w:val="24"/>
          <w:szCs w:val="24"/>
        </w:rPr>
        <w:t xml:space="preserve">Заказчик вправе без согласия Подрядчика любым образом, как в России, так и за рубежом, использовать все результаты выполненных работ для любых самостоятельно определяемых Заказчиком целей, передавать и отчуждать их, в том числе </w:t>
      </w:r>
      <w:proofErr w:type="spellStart"/>
      <w:r w:rsidRPr="007C3CE3">
        <w:rPr>
          <w:snapToGrid w:val="0"/>
          <w:sz w:val="24"/>
          <w:szCs w:val="24"/>
        </w:rPr>
        <w:t>возмездно</w:t>
      </w:r>
      <w:proofErr w:type="spellEnd"/>
      <w:r w:rsidRPr="007C3CE3">
        <w:rPr>
          <w:snapToGrid w:val="0"/>
          <w:sz w:val="24"/>
          <w:szCs w:val="24"/>
        </w:rPr>
        <w:t xml:space="preserve">, третьим лицам, а также разглашать третьим лицам, в том числе </w:t>
      </w:r>
      <w:proofErr w:type="spellStart"/>
      <w:r w:rsidRPr="007C3CE3">
        <w:rPr>
          <w:snapToGrid w:val="0"/>
          <w:sz w:val="24"/>
          <w:szCs w:val="24"/>
        </w:rPr>
        <w:t>возмездно</w:t>
      </w:r>
      <w:proofErr w:type="spellEnd"/>
      <w:r w:rsidRPr="007C3CE3">
        <w:rPr>
          <w:snapToGrid w:val="0"/>
          <w:sz w:val="24"/>
          <w:szCs w:val="24"/>
        </w:rPr>
        <w:t>, содержащиеся в них данные. Настоящее право Заказчика действует как в течение срока действия настоящего Договора, так и после его окончания, бессрочно.</w:t>
      </w:r>
    </w:p>
    <w:p w14:paraId="71F908A0" w14:textId="1ECC321C" w:rsidR="00974D72" w:rsidRPr="007C3CE3" w:rsidRDefault="00974D72" w:rsidP="007C3CE3">
      <w:pPr>
        <w:numPr>
          <w:ilvl w:val="1"/>
          <w:numId w:val="2"/>
        </w:numPr>
        <w:tabs>
          <w:tab w:val="left" w:pos="1276"/>
        </w:tabs>
        <w:ind w:left="0" w:firstLine="709"/>
        <w:jc w:val="both"/>
        <w:rPr>
          <w:b/>
          <w:noProof/>
          <w:sz w:val="24"/>
          <w:szCs w:val="24"/>
        </w:rPr>
      </w:pPr>
      <w:r w:rsidRPr="007C3CE3">
        <w:rPr>
          <w:snapToGrid w:val="0"/>
          <w:sz w:val="24"/>
          <w:szCs w:val="24"/>
        </w:rPr>
        <w:t xml:space="preserve">Подрядчик не вправе передавать результат </w:t>
      </w:r>
      <w:r w:rsidR="007C3CE3" w:rsidRPr="007C3CE3">
        <w:rPr>
          <w:snapToGrid w:val="0"/>
          <w:sz w:val="24"/>
          <w:szCs w:val="24"/>
        </w:rPr>
        <w:t>р</w:t>
      </w:r>
      <w:r w:rsidRPr="007C3CE3">
        <w:rPr>
          <w:snapToGrid w:val="0"/>
          <w:sz w:val="24"/>
          <w:szCs w:val="24"/>
        </w:rPr>
        <w:t>абот третьим лицам без согласия Заказчика.</w:t>
      </w:r>
      <w:r w:rsidRPr="007C3CE3">
        <w:rPr>
          <w:sz w:val="24"/>
          <w:szCs w:val="24"/>
        </w:rPr>
        <w:t xml:space="preserve"> Подрядчик не вправе издавать или разрешать публикации самостоятельно или вместе с любым другим лицом, любые статьи, фотографии или другие иллюстрации в отношении исполнения настоящего Договора, деятельности Заказчика, конфиденциальной информации, без получения письменного согласия Заказчика. Обязательства этого пункта о</w:t>
      </w:r>
      <w:r w:rsidRPr="007C3CE3">
        <w:rPr>
          <w:spacing w:val="-4"/>
          <w:sz w:val="24"/>
          <w:szCs w:val="24"/>
        </w:rPr>
        <w:t xml:space="preserve">стаются в силе, несмотря на сроки действия настоящего Договора, бессрочно. За неисполнение настоящего пункта </w:t>
      </w:r>
      <w:r w:rsidRPr="007C3CE3">
        <w:rPr>
          <w:sz w:val="24"/>
          <w:szCs w:val="24"/>
        </w:rPr>
        <w:t>Подрядчик оплачивает Заказчику штраф в размере 100 000 (Сто тысяч) рублей за каждый случай.</w:t>
      </w:r>
    </w:p>
    <w:p w14:paraId="79CCD224" w14:textId="34A8A9BF" w:rsidR="00974D72" w:rsidRPr="007C3CE3" w:rsidRDefault="00974D72" w:rsidP="007C3CE3">
      <w:pPr>
        <w:numPr>
          <w:ilvl w:val="1"/>
          <w:numId w:val="2"/>
        </w:numPr>
        <w:tabs>
          <w:tab w:val="left" w:pos="1276"/>
        </w:tabs>
        <w:ind w:left="0" w:firstLine="709"/>
        <w:jc w:val="both"/>
        <w:rPr>
          <w:b/>
          <w:noProof/>
          <w:sz w:val="24"/>
          <w:szCs w:val="24"/>
        </w:rPr>
      </w:pPr>
      <w:r w:rsidRPr="007C3CE3">
        <w:rPr>
          <w:snapToGrid w:val="0"/>
          <w:sz w:val="24"/>
          <w:szCs w:val="24"/>
        </w:rPr>
        <w:t xml:space="preserve">Подрядчик гарантирует Заказчику отсутствие у третьих лиц права воспрепятствовать выполнению </w:t>
      </w:r>
      <w:r w:rsidR="007C3CE3" w:rsidRPr="007C3CE3">
        <w:rPr>
          <w:snapToGrid w:val="0"/>
          <w:sz w:val="24"/>
          <w:szCs w:val="24"/>
        </w:rPr>
        <w:t>р</w:t>
      </w:r>
      <w:r w:rsidRPr="007C3CE3">
        <w:rPr>
          <w:snapToGrid w:val="0"/>
          <w:sz w:val="24"/>
          <w:szCs w:val="24"/>
        </w:rPr>
        <w:t>абот или ограничивать их выполнение.</w:t>
      </w:r>
    </w:p>
    <w:p w14:paraId="41A69E32" w14:textId="1DD7C5F8" w:rsidR="00974D72" w:rsidRPr="007C3CE3" w:rsidRDefault="00974D72" w:rsidP="007C3CE3">
      <w:pPr>
        <w:numPr>
          <w:ilvl w:val="1"/>
          <w:numId w:val="2"/>
        </w:numPr>
        <w:tabs>
          <w:tab w:val="left" w:pos="1276"/>
        </w:tabs>
        <w:ind w:left="0" w:firstLine="709"/>
        <w:jc w:val="both"/>
        <w:rPr>
          <w:b/>
          <w:noProof/>
          <w:sz w:val="24"/>
          <w:szCs w:val="24"/>
        </w:rPr>
      </w:pPr>
      <w:r w:rsidRPr="007C3CE3">
        <w:rPr>
          <w:sz w:val="24"/>
          <w:szCs w:val="24"/>
        </w:rPr>
        <w:t>Подрядчик гарантирует передачу Заказчику полученных по Договору результатов, не нарушающих прав третьих лиц.</w:t>
      </w:r>
    </w:p>
    <w:p w14:paraId="79D283FF" w14:textId="3CFE7698" w:rsidR="00974D72" w:rsidRPr="007C3CE3" w:rsidRDefault="00974D72" w:rsidP="007C3CE3">
      <w:pPr>
        <w:numPr>
          <w:ilvl w:val="1"/>
          <w:numId w:val="2"/>
        </w:numPr>
        <w:tabs>
          <w:tab w:val="left" w:pos="1276"/>
        </w:tabs>
        <w:ind w:left="0" w:firstLine="709"/>
        <w:jc w:val="both"/>
        <w:rPr>
          <w:b/>
          <w:noProof/>
          <w:sz w:val="24"/>
          <w:szCs w:val="24"/>
        </w:rPr>
      </w:pPr>
      <w:r w:rsidRPr="007C3CE3">
        <w:rPr>
          <w:sz w:val="24"/>
          <w:szCs w:val="24"/>
        </w:rPr>
        <w:t>Подрядчик согласовывает с Заказчиком необходимость использования охраняемых результатов интеллектуальной деятельности, принадлежащих третьим лицам, и приобретения прав на их использование.</w:t>
      </w:r>
    </w:p>
    <w:p w14:paraId="6DC21A0B" w14:textId="5F3CDD30" w:rsidR="00974D72" w:rsidRDefault="00974D72" w:rsidP="00974D72">
      <w:pPr>
        <w:widowControl w:val="0"/>
        <w:tabs>
          <w:tab w:val="left" w:pos="426"/>
        </w:tabs>
        <w:rPr>
          <w:rFonts w:eastAsia="Calibri"/>
          <w:b/>
          <w:bCs/>
          <w:sz w:val="24"/>
          <w:szCs w:val="24"/>
          <w:lang w:eastAsia="en-US"/>
        </w:rPr>
      </w:pPr>
    </w:p>
    <w:p w14:paraId="06CA094E" w14:textId="681FC3F7" w:rsidR="00A90910" w:rsidRPr="004F2B4E" w:rsidRDefault="00A90910" w:rsidP="00A90910">
      <w:pPr>
        <w:widowControl w:val="0"/>
        <w:numPr>
          <w:ilvl w:val="0"/>
          <w:numId w:val="2"/>
        </w:numPr>
        <w:tabs>
          <w:tab w:val="left" w:pos="426"/>
        </w:tabs>
        <w:ind w:left="0" w:firstLine="0"/>
        <w:jc w:val="center"/>
        <w:rPr>
          <w:rFonts w:eastAsia="Calibri"/>
          <w:b/>
          <w:bCs/>
          <w:sz w:val="24"/>
          <w:szCs w:val="24"/>
          <w:lang w:eastAsia="en-US"/>
        </w:rPr>
      </w:pPr>
      <w:r w:rsidRPr="004F2B4E">
        <w:rPr>
          <w:rFonts w:eastAsia="Calibri"/>
          <w:b/>
          <w:bCs/>
          <w:sz w:val="24"/>
          <w:szCs w:val="24"/>
          <w:lang w:eastAsia="en-US"/>
        </w:rPr>
        <w:t>Прочие условия</w:t>
      </w:r>
    </w:p>
    <w:p w14:paraId="0FD3BBA6" w14:textId="1D1E3259" w:rsidR="00A90910" w:rsidRPr="0065313F" w:rsidRDefault="00A90910" w:rsidP="0065313F">
      <w:pPr>
        <w:widowControl w:val="0"/>
        <w:numPr>
          <w:ilvl w:val="1"/>
          <w:numId w:val="2"/>
        </w:numPr>
        <w:autoSpaceDE w:val="0"/>
        <w:autoSpaceDN w:val="0"/>
        <w:adjustRightInd w:val="0"/>
        <w:ind w:left="0" w:firstLine="709"/>
        <w:jc w:val="both"/>
        <w:rPr>
          <w:sz w:val="24"/>
          <w:szCs w:val="24"/>
        </w:rPr>
      </w:pPr>
      <w:r w:rsidRPr="0065313F">
        <w:rPr>
          <w:sz w:val="24"/>
          <w:szCs w:val="24"/>
        </w:rPr>
        <w:t xml:space="preserve">Настоящий Договор вступает в силу с даты его подписания Сторонами, и действует </w:t>
      </w:r>
      <w:r w:rsidRPr="0065313F">
        <w:rPr>
          <w:sz w:val="24"/>
          <w:szCs w:val="24"/>
        </w:rPr>
        <w:lastRenderedPageBreak/>
        <w:t xml:space="preserve">по </w:t>
      </w:r>
      <w:r w:rsidR="0065313F" w:rsidRPr="0065313F">
        <w:rPr>
          <w:sz w:val="24"/>
          <w:szCs w:val="24"/>
        </w:rPr>
        <w:t>_</w:t>
      </w:r>
      <w:proofErr w:type="gramStart"/>
      <w:r w:rsidR="0065313F" w:rsidRPr="0065313F">
        <w:rPr>
          <w:sz w:val="24"/>
          <w:szCs w:val="24"/>
        </w:rPr>
        <w:t>_</w:t>
      </w:r>
      <w:r w:rsidRPr="0065313F">
        <w:rPr>
          <w:sz w:val="24"/>
          <w:szCs w:val="24"/>
        </w:rPr>
        <w:t>.</w:t>
      </w:r>
      <w:r w:rsidR="0065313F" w:rsidRPr="0065313F">
        <w:rPr>
          <w:sz w:val="24"/>
          <w:szCs w:val="24"/>
        </w:rPr>
        <w:t>_</w:t>
      </w:r>
      <w:proofErr w:type="gramEnd"/>
      <w:r w:rsidR="0065313F" w:rsidRPr="0065313F">
        <w:rPr>
          <w:sz w:val="24"/>
          <w:szCs w:val="24"/>
        </w:rPr>
        <w:t>_</w:t>
      </w:r>
      <w:r w:rsidRPr="0065313F">
        <w:rPr>
          <w:sz w:val="24"/>
          <w:szCs w:val="24"/>
        </w:rPr>
        <w:t>.202</w:t>
      </w:r>
      <w:r w:rsidR="0065313F" w:rsidRPr="0065313F">
        <w:rPr>
          <w:sz w:val="24"/>
          <w:szCs w:val="24"/>
        </w:rPr>
        <w:t>_</w:t>
      </w:r>
      <w:r w:rsidRPr="0065313F">
        <w:rPr>
          <w:sz w:val="24"/>
          <w:szCs w:val="24"/>
        </w:rPr>
        <w:t xml:space="preserve"> года. В случае если к окончанию срока действия Договора у Сторон остались неисполненные обязательства, вытекающие из Договора, срок действия Договора продлевается до полного исполнения ими обязательств по Договору. </w:t>
      </w:r>
    </w:p>
    <w:p w14:paraId="48D298BA" w14:textId="77777777" w:rsidR="00A90910" w:rsidRPr="0065313F" w:rsidRDefault="00A90910" w:rsidP="0065313F">
      <w:pPr>
        <w:widowControl w:val="0"/>
        <w:numPr>
          <w:ilvl w:val="1"/>
          <w:numId w:val="2"/>
        </w:numPr>
        <w:autoSpaceDE w:val="0"/>
        <w:autoSpaceDN w:val="0"/>
        <w:adjustRightInd w:val="0"/>
        <w:ind w:left="0" w:firstLine="709"/>
        <w:jc w:val="both"/>
        <w:rPr>
          <w:sz w:val="24"/>
          <w:szCs w:val="24"/>
        </w:rPr>
      </w:pPr>
      <w:r w:rsidRPr="0065313F">
        <w:rPr>
          <w:sz w:val="24"/>
          <w:szCs w:val="24"/>
        </w:rPr>
        <w:t xml:space="preserve">Подписанием Договора Подрядчик выражает свое согласие с тем, что Заказчик вправе без дополнительного согласования с Подрядчиком передать права и обязанности по Договору полностью или частично третьим лицам. Передача прав и обязанностей Подрядчика по Договору третьему лицу возможна только после предварительного согласования с Заказчиком, совершенного в письменной форме. </w:t>
      </w:r>
    </w:p>
    <w:p w14:paraId="5239E276" w14:textId="77777777" w:rsidR="00A90910" w:rsidRPr="0065313F" w:rsidRDefault="00A90910" w:rsidP="0065313F">
      <w:pPr>
        <w:widowControl w:val="0"/>
        <w:numPr>
          <w:ilvl w:val="1"/>
          <w:numId w:val="2"/>
        </w:numPr>
        <w:autoSpaceDE w:val="0"/>
        <w:autoSpaceDN w:val="0"/>
        <w:adjustRightInd w:val="0"/>
        <w:ind w:left="0" w:firstLine="709"/>
        <w:jc w:val="both"/>
        <w:rPr>
          <w:sz w:val="24"/>
          <w:szCs w:val="24"/>
        </w:rPr>
      </w:pPr>
      <w:r w:rsidRPr="0065313F">
        <w:rPr>
          <w:sz w:val="24"/>
          <w:szCs w:val="24"/>
        </w:rPr>
        <w:t>Настоящий Договор выражает полную договоренность между Сторонами и заменяет все предшествующие устные и письменные договоренности и соглашения Сторон в отношении его предмета и условий.</w:t>
      </w:r>
      <w:bookmarkStart w:id="3" w:name="_Ref425431163"/>
    </w:p>
    <w:p w14:paraId="11B1A495" w14:textId="77777777" w:rsidR="00A90910" w:rsidRPr="0065313F" w:rsidRDefault="00A90910" w:rsidP="0065313F">
      <w:pPr>
        <w:widowControl w:val="0"/>
        <w:numPr>
          <w:ilvl w:val="1"/>
          <w:numId w:val="2"/>
        </w:numPr>
        <w:autoSpaceDE w:val="0"/>
        <w:autoSpaceDN w:val="0"/>
        <w:adjustRightInd w:val="0"/>
        <w:ind w:left="0" w:firstLine="709"/>
        <w:jc w:val="both"/>
        <w:rPr>
          <w:sz w:val="24"/>
          <w:szCs w:val="24"/>
        </w:rPr>
      </w:pPr>
      <w:r w:rsidRPr="0065313F">
        <w:rPr>
          <w:rFonts w:eastAsia="Calibri"/>
          <w:sz w:val="24"/>
          <w:szCs w:val="24"/>
        </w:rPr>
        <w:t>Изменение существенных условий Договора при его исполнении не допускается, за исключением их изменения по соглашению Сторон.</w:t>
      </w:r>
    </w:p>
    <w:p w14:paraId="6703A831" w14:textId="0CF47987" w:rsidR="00A90910" w:rsidRPr="0065313F" w:rsidRDefault="00A90910" w:rsidP="0065313F">
      <w:pPr>
        <w:widowControl w:val="0"/>
        <w:numPr>
          <w:ilvl w:val="1"/>
          <w:numId w:val="2"/>
        </w:numPr>
        <w:autoSpaceDE w:val="0"/>
        <w:autoSpaceDN w:val="0"/>
        <w:adjustRightInd w:val="0"/>
        <w:ind w:left="0" w:firstLine="709"/>
        <w:jc w:val="both"/>
        <w:rPr>
          <w:sz w:val="24"/>
          <w:szCs w:val="24"/>
        </w:rPr>
      </w:pPr>
      <w:r w:rsidRPr="0065313F">
        <w:rPr>
          <w:sz w:val="24"/>
          <w:szCs w:val="24"/>
        </w:rPr>
        <w:t>Расторжение Договора допускается по соглашению Сторон, по решению суда, в случае одностороннего внесудебного отказа Стороны Договора от его исполнения в соответствии с гражданским законодательством РФ.</w:t>
      </w:r>
    </w:p>
    <w:p w14:paraId="19E6F44E" w14:textId="2E7C72D5" w:rsidR="0065313F" w:rsidRPr="0065313F" w:rsidRDefault="0065313F" w:rsidP="0065313F">
      <w:pPr>
        <w:widowControl w:val="0"/>
        <w:numPr>
          <w:ilvl w:val="1"/>
          <w:numId w:val="2"/>
        </w:numPr>
        <w:autoSpaceDE w:val="0"/>
        <w:autoSpaceDN w:val="0"/>
        <w:adjustRightInd w:val="0"/>
        <w:ind w:left="0" w:firstLine="709"/>
        <w:jc w:val="both"/>
        <w:rPr>
          <w:sz w:val="24"/>
          <w:szCs w:val="24"/>
        </w:rPr>
      </w:pPr>
      <w:r w:rsidRPr="0065313F">
        <w:rPr>
          <w:sz w:val="24"/>
          <w:szCs w:val="24"/>
        </w:rPr>
        <w:t xml:space="preserve">Заказчик вправе отказаться от исполнения Договора в одностороннем внесудебном порядке, письменно уведомив об этом Подрядчика за 30 (Тридцать) календарных дней, в случае отсутствия у Заказчика денежных средств для продолжения финансирования выполнения работ по Договору, в т.ч. в рамках заключенных договоров займа. Стороны пришли к соглашению признать такое обстоятельство существенным изменением обстоятельств в соответствии с </w:t>
      </w:r>
      <w:r w:rsidRPr="0065313F">
        <w:rPr>
          <w:sz w:val="24"/>
          <w:szCs w:val="24"/>
        </w:rPr>
        <w:br/>
        <w:t>п. 1 ст. 451 Гражданского кодекса Российской Федерации.</w:t>
      </w:r>
    </w:p>
    <w:p w14:paraId="0C92BFF3" w14:textId="7CB9A823" w:rsidR="0065313F" w:rsidRPr="0065313F" w:rsidRDefault="0065313F" w:rsidP="0065313F">
      <w:pPr>
        <w:pStyle w:val="a9"/>
        <w:numPr>
          <w:ilvl w:val="1"/>
          <w:numId w:val="2"/>
        </w:numPr>
        <w:tabs>
          <w:tab w:val="left" w:pos="1134"/>
        </w:tabs>
        <w:spacing w:after="0"/>
        <w:ind w:left="0" w:firstLine="709"/>
        <w:contextualSpacing/>
        <w:rPr>
          <w:rFonts w:ascii="Times New Roman" w:hAnsi="Times New Roman"/>
          <w:szCs w:val="24"/>
        </w:rPr>
      </w:pPr>
      <w:r w:rsidRPr="0065313F">
        <w:rPr>
          <w:rFonts w:ascii="Times New Roman" w:hAnsi="Times New Roman"/>
          <w:szCs w:val="24"/>
        </w:rPr>
        <w:t>Заказчик вправе отказаться от исполнения Договора в одностороннем внесудебном порядке, письменно уведомив об этом Подрядчика за 10 (Десять) рабочих дней, и потребовать возмещения убытков в размере причиненного реального ущерба в случаях:</w:t>
      </w:r>
    </w:p>
    <w:p w14:paraId="74DA7AFB" w14:textId="4367AD5F" w:rsidR="0065313F" w:rsidRPr="0065313F" w:rsidRDefault="0065313F" w:rsidP="0065313F">
      <w:pPr>
        <w:pStyle w:val="20"/>
        <w:tabs>
          <w:tab w:val="num" w:pos="567"/>
        </w:tabs>
        <w:suppressAutoHyphens/>
        <w:spacing w:after="0" w:line="240" w:lineRule="auto"/>
        <w:ind w:firstLine="709"/>
        <w:jc w:val="both"/>
        <w:rPr>
          <w:sz w:val="24"/>
          <w:szCs w:val="24"/>
        </w:rPr>
      </w:pPr>
      <w:r w:rsidRPr="0065313F">
        <w:rPr>
          <w:sz w:val="24"/>
          <w:szCs w:val="24"/>
        </w:rPr>
        <w:t>- Если Подрядчик по своей вине не приступает к исполнению настоящего Договора в течение 30 (Тридцати) календарных дней с момента, когда он это должен сделать в соответствии с условиями настоящего Договора, или выполняет работу настолько медленно, что окончание ее к сроку завершения всех работ, предусмотренных Договором, становится явно невозможным.</w:t>
      </w:r>
    </w:p>
    <w:p w14:paraId="7CACE7BD" w14:textId="1B591910" w:rsidR="0065313F" w:rsidRPr="0065313F" w:rsidRDefault="0065313F" w:rsidP="0065313F">
      <w:pPr>
        <w:pStyle w:val="20"/>
        <w:tabs>
          <w:tab w:val="num" w:pos="567"/>
        </w:tabs>
        <w:suppressAutoHyphens/>
        <w:spacing w:after="0" w:line="240" w:lineRule="auto"/>
        <w:ind w:firstLine="709"/>
        <w:jc w:val="both"/>
        <w:rPr>
          <w:sz w:val="24"/>
          <w:szCs w:val="24"/>
        </w:rPr>
      </w:pPr>
      <w:r w:rsidRPr="0065313F">
        <w:rPr>
          <w:sz w:val="24"/>
          <w:szCs w:val="24"/>
        </w:rPr>
        <w:t>- Если отступления в работе от условий Договора или иные недостатки результата работ в установленный Заказчиком разумный срок не были устранены либо являются существенными и неустранимыми.</w:t>
      </w:r>
    </w:p>
    <w:p w14:paraId="774E3117" w14:textId="1429A4C4" w:rsidR="0065313F" w:rsidRPr="0065313F" w:rsidRDefault="0065313F" w:rsidP="0065313F">
      <w:pPr>
        <w:widowControl w:val="0"/>
        <w:autoSpaceDE w:val="0"/>
        <w:autoSpaceDN w:val="0"/>
        <w:adjustRightInd w:val="0"/>
        <w:ind w:firstLine="709"/>
        <w:jc w:val="both"/>
        <w:rPr>
          <w:sz w:val="24"/>
          <w:szCs w:val="24"/>
        </w:rPr>
      </w:pPr>
      <w:r w:rsidRPr="0065313F">
        <w:rPr>
          <w:sz w:val="24"/>
          <w:szCs w:val="24"/>
        </w:rPr>
        <w:t>-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2 статьи 405 Гражданского кодекса РФ).</w:t>
      </w:r>
    </w:p>
    <w:p w14:paraId="12584542" w14:textId="77777777" w:rsidR="00A90910" w:rsidRPr="0065313F" w:rsidRDefault="00A90910" w:rsidP="0065313F">
      <w:pPr>
        <w:widowControl w:val="0"/>
        <w:numPr>
          <w:ilvl w:val="1"/>
          <w:numId w:val="2"/>
        </w:numPr>
        <w:autoSpaceDE w:val="0"/>
        <w:autoSpaceDN w:val="0"/>
        <w:adjustRightInd w:val="0"/>
        <w:ind w:left="0" w:firstLine="709"/>
        <w:jc w:val="both"/>
        <w:rPr>
          <w:sz w:val="24"/>
          <w:szCs w:val="24"/>
        </w:rPr>
      </w:pPr>
      <w:r w:rsidRPr="0065313F">
        <w:rPr>
          <w:sz w:val="24"/>
          <w:szCs w:val="24"/>
        </w:rPr>
        <w:t xml:space="preserve">Настоящий Договор может быть изменен или расторгнут в связи с существенным изменением обстоятельств в соответствии с </w:t>
      </w:r>
      <w:hyperlink r:id="rId9" w:history="1">
        <w:r w:rsidRPr="0065313F">
          <w:rPr>
            <w:rStyle w:val="a8"/>
            <w:color w:val="auto"/>
            <w:sz w:val="24"/>
            <w:szCs w:val="24"/>
            <w:u w:val="none"/>
          </w:rPr>
          <w:t>п. 1 ст. 451</w:t>
        </w:r>
      </w:hyperlink>
      <w:r w:rsidRPr="0065313F">
        <w:rPr>
          <w:sz w:val="24"/>
          <w:szCs w:val="24"/>
        </w:rPr>
        <w:t xml:space="preserve"> Гражданского кодекса Российской Федерации.</w:t>
      </w:r>
    </w:p>
    <w:bookmarkEnd w:id="3"/>
    <w:p w14:paraId="5F65A634" w14:textId="77777777" w:rsidR="00A90910" w:rsidRPr="0065313F" w:rsidRDefault="00A90910" w:rsidP="0065313F">
      <w:pPr>
        <w:widowControl w:val="0"/>
        <w:numPr>
          <w:ilvl w:val="1"/>
          <w:numId w:val="2"/>
        </w:numPr>
        <w:autoSpaceDE w:val="0"/>
        <w:autoSpaceDN w:val="0"/>
        <w:adjustRightInd w:val="0"/>
        <w:ind w:left="0" w:firstLine="709"/>
        <w:jc w:val="both"/>
        <w:rPr>
          <w:sz w:val="24"/>
          <w:szCs w:val="24"/>
        </w:rPr>
      </w:pPr>
      <w:r w:rsidRPr="0065313F">
        <w:rPr>
          <w:sz w:val="24"/>
          <w:szCs w:val="24"/>
        </w:rPr>
        <w:t xml:space="preserve">Распределение рисков и ответственности, а также размер такой ответственности, предусмотренные Договором, являются, по мнению Сторон, коммерчески обоснованными и удовлетворяющими Стороны и не нарушают баланса интересов Сторон. </w:t>
      </w:r>
    </w:p>
    <w:p w14:paraId="59A5FFB1" w14:textId="77777777" w:rsidR="00A90910" w:rsidRPr="0065313F" w:rsidRDefault="00A90910" w:rsidP="0065313F">
      <w:pPr>
        <w:widowControl w:val="0"/>
        <w:numPr>
          <w:ilvl w:val="1"/>
          <w:numId w:val="2"/>
        </w:numPr>
        <w:autoSpaceDE w:val="0"/>
        <w:autoSpaceDN w:val="0"/>
        <w:adjustRightInd w:val="0"/>
        <w:ind w:left="0" w:firstLine="709"/>
        <w:jc w:val="both"/>
        <w:rPr>
          <w:sz w:val="24"/>
          <w:szCs w:val="24"/>
        </w:rPr>
      </w:pPr>
      <w:r w:rsidRPr="0065313F">
        <w:rPr>
          <w:sz w:val="24"/>
          <w:szCs w:val="24"/>
        </w:rPr>
        <w:t>Непредъявление любой из Сторон в какое-либо время требования о выполнении другой Стороной всех или отдельных условий Договора не может рассматриваться как отказ от таких условий.</w:t>
      </w:r>
    </w:p>
    <w:p w14:paraId="504F0B3B" w14:textId="77777777" w:rsidR="00A90910" w:rsidRPr="0065313F" w:rsidRDefault="00A90910" w:rsidP="0065313F">
      <w:pPr>
        <w:widowControl w:val="0"/>
        <w:numPr>
          <w:ilvl w:val="1"/>
          <w:numId w:val="2"/>
        </w:numPr>
        <w:autoSpaceDE w:val="0"/>
        <w:autoSpaceDN w:val="0"/>
        <w:adjustRightInd w:val="0"/>
        <w:ind w:left="0" w:firstLine="709"/>
        <w:jc w:val="both"/>
        <w:rPr>
          <w:sz w:val="24"/>
          <w:szCs w:val="24"/>
        </w:rPr>
      </w:pPr>
      <w:r w:rsidRPr="0065313F">
        <w:rPr>
          <w:sz w:val="24"/>
          <w:szCs w:val="24"/>
        </w:rPr>
        <w:t>Все изменения и дополнения к Договору считаются действительными и имеющими юридическую силу в случае, если они составлены в письменной форме и подписаны уполномоченными представителями Сторон.</w:t>
      </w:r>
    </w:p>
    <w:p w14:paraId="036EBFC9" w14:textId="77777777" w:rsidR="00A90910" w:rsidRPr="0065313F" w:rsidRDefault="00A90910" w:rsidP="0065313F">
      <w:pPr>
        <w:widowControl w:val="0"/>
        <w:numPr>
          <w:ilvl w:val="1"/>
          <w:numId w:val="2"/>
        </w:numPr>
        <w:autoSpaceDE w:val="0"/>
        <w:autoSpaceDN w:val="0"/>
        <w:adjustRightInd w:val="0"/>
        <w:ind w:left="0" w:firstLine="709"/>
        <w:jc w:val="both"/>
        <w:rPr>
          <w:sz w:val="24"/>
          <w:szCs w:val="24"/>
        </w:rPr>
      </w:pPr>
      <w:r w:rsidRPr="0065313F">
        <w:rPr>
          <w:sz w:val="24"/>
          <w:szCs w:val="24"/>
        </w:rPr>
        <w:t xml:space="preserve">Недействительность отдельных положений Договора не влечет недействительности Договора в целом. В случае недействительности отдельных положений Договора Стороны руководствуются условиями Договора без учета его недействительных положений. </w:t>
      </w:r>
    </w:p>
    <w:p w14:paraId="4AC04455" w14:textId="77777777" w:rsidR="00A90910" w:rsidRPr="0065313F" w:rsidRDefault="00A90910" w:rsidP="0065313F">
      <w:pPr>
        <w:widowControl w:val="0"/>
        <w:numPr>
          <w:ilvl w:val="1"/>
          <w:numId w:val="2"/>
        </w:numPr>
        <w:autoSpaceDE w:val="0"/>
        <w:autoSpaceDN w:val="0"/>
        <w:adjustRightInd w:val="0"/>
        <w:ind w:left="0" w:firstLine="709"/>
        <w:jc w:val="both"/>
        <w:rPr>
          <w:sz w:val="24"/>
          <w:szCs w:val="24"/>
        </w:rPr>
      </w:pPr>
      <w:r w:rsidRPr="0065313F">
        <w:rPr>
          <w:sz w:val="24"/>
          <w:szCs w:val="24"/>
        </w:rPr>
        <w:t xml:space="preserve">Настоящий Договор составлен в 2 (Двух) идентичных экземплярах, имеющих </w:t>
      </w:r>
      <w:r w:rsidRPr="0065313F">
        <w:rPr>
          <w:sz w:val="24"/>
          <w:szCs w:val="24"/>
        </w:rPr>
        <w:lastRenderedPageBreak/>
        <w:t xml:space="preserve">одинаковую юридическую силу, по одному для каждой из Сторон. </w:t>
      </w:r>
    </w:p>
    <w:p w14:paraId="4D0A4134" w14:textId="77777777" w:rsidR="00A90910" w:rsidRPr="0065313F" w:rsidRDefault="00A90910" w:rsidP="0065313F">
      <w:pPr>
        <w:pStyle w:val="2"/>
        <w:numPr>
          <w:ilvl w:val="1"/>
          <w:numId w:val="2"/>
        </w:numPr>
        <w:shd w:val="clear" w:color="auto" w:fill="auto"/>
        <w:tabs>
          <w:tab w:val="left" w:pos="709"/>
        </w:tabs>
        <w:spacing w:after="0" w:line="240" w:lineRule="auto"/>
        <w:ind w:left="0" w:firstLine="709"/>
        <w:rPr>
          <w:sz w:val="24"/>
          <w:szCs w:val="24"/>
        </w:rPr>
      </w:pPr>
      <w:r w:rsidRPr="0065313F">
        <w:rPr>
          <w:sz w:val="24"/>
          <w:szCs w:val="24"/>
        </w:rPr>
        <w:t>К настоящему Договору прилагаются и являются его неотъемлемой частью:</w:t>
      </w:r>
    </w:p>
    <w:p w14:paraId="1D7436F1" w14:textId="77777777" w:rsidR="00A90910" w:rsidRPr="0065313F" w:rsidRDefault="00A90910" w:rsidP="0065313F">
      <w:pPr>
        <w:pStyle w:val="2"/>
        <w:shd w:val="clear" w:color="auto" w:fill="auto"/>
        <w:tabs>
          <w:tab w:val="left" w:pos="1316"/>
        </w:tabs>
        <w:spacing w:after="0" w:line="240" w:lineRule="auto"/>
        <w:ind w:firstLine="709"/>
        <w:rPr>
          <w:sz w:val="24"/>
          <w:szCs w:val="24"/>
        </w:rPr>
      </w:pPr>
      <w:r w:rsidRPr="0065313F">
        <w:rPr>
          <w:sz w:val="24"/>
          <w:szCs w:val="24"/>
        </w:rPr>
        <w:t>- Приложение № 1 – Техническое задание</w:t>
      </w:r>
    </w:p>
    <w:p w14:paraId="0E6C873B" w14:textId="77777777" w:rsidR="00A90910" w:rsidRPr="0065313F" w:rsidRDefault="00A90910" w:rsidP="0065313F">
      <w:pPr>
        <w:widowControl w:val="0"/>
        <w:ind w:firstLine="709"/>
        <w:jc w:val="both"/>
        <w:rPr>
          <w:sz w:val="24"/>
          <w:szCs w:val="24"/>
        </w:rPr>
      </w:pPr>
      <w:r w:rsidRPr="0065313F">
        <w:rPr>
          <w:sz w:val="24"/>
          <w:szCs w:val="24"/>
        </w:rPr>
        <w:t>- Приложение № 2 – Календарный план выполнения работ</w:t>
      </w:r>
    </w:p>
    <w:p w14:paraId="748CA771" w14:textId="77777777" w:rsidR="00A90910" w:rsidRPr="004F2B4E" w:rsidRDefault="00A90910" w:rsidP="00A90910">
      <w:pPr>
        <w:jc w:val="center"/>
        <w:rPr>
          <w:b/>
          <w:sz w:val="24"/>
          <w:szCs w:val="24"/>
        </w:rPr>
      </w:pPr>
    </w:p>
    <w:p w14:paraId="53007F0E" w14:textId="77777777" w:rsidR="00A90910" w:rsidRPr="004F2B4E" w:rsidRDefault="00A90910" w:rsidP="00A90910">
      <w:pPr>
        <w:pStyle w:val="a9"/>
        <w:numPr>
          <w:ilvl w:val="0"/>
          <w:numId w:val="2"/>
        </w:numPr>
        <w:tabs>
          <w:tab w:val="left" w:pos="426"/>
        </w:tabs>
        <w:spacing w:after="0"/>
        <w:ind w:left="0" w:firstLine="0"/>
        <w:jc w:val="center"/>
        <w:rPr>
          <w:rFonts w:ascii="Times New Roman" w:hAnsi="Times New Roman"/>
          <w:szCs w:val="24"/>
        </w:rPr>
      </w:pPr>
      <w:r w:rsidRPr="004F2B4E">
        <w:rPr>
          <w:rFonts w:ascii="Times New Roman" w:hAnsi="Times New Roman"/>
          <w:b/>
          <w:szCs w:val="24"/>
        </w:rPr>
        <w:t>Адреса, подписи и реквизиты Сторон</w:t>
      </w:r>
      <w:r w:rsidRPr="004F2B4E">
        <w:rPr>
          <w:rFonts w:ascii="Times New Roman" w:hAnsi="Times New Roman"/>
          <w:szCs w:val="24"/>
        </w:rPr>
        <w:t xml:space="preserve"> </w:t>
      </w:r>
    </w:p>
    <w:p w14:paraId="5517103B" w14:textId="77777777" w:rsidR="00A90910" w:rsidRPr="004F2B4E" w:rsidRDefault="00A90910" w:rsidP="00A90910">
      <w:pPr>
        <w:pStyle w:val="a9"/>
        <w:tabs>
          <w:tab w:val="left" w:pos="426"/>
        </w:tabs>
        <w:spacing w:after="0"/>
        <w:ind w:left="0"/>
        <w:rPr>
          <w:rFonts w:ascii="Times New Roman" w:hAnsi="Times New Roman"/>
          <w:szCs w:val="24"/>
        </w:rPr>
      </w:pPr>
    </w:p>
    <w:tbl>
      <w:tblPr>
        <w:tblW w:w="9923" w:type="dxa"/>
        <w:tblLook w:val="04A0" w:firstRow="1" w:lastRow="0" w:firstColumn="1" w:lastColumn="0" w:noHBand="0" w:noVBand="1"/>
      </w:tblPr>
      <w:tblGrid>
        <w:gridCol w:w="4819"/>
        <w:gridCol w:w="5104"/>
      </w:tblGrid>
      <w:tr w:rsidR="00A90910" w:rsidRPr="004168ED" w14:paraId="30B78F98" w14:textId="77777777" w:rsidTr="00161555">
        <w:tc>
          <w:tcPr>
            <w:tcW w:w="4819" w:type="dxa"/>
            <w:shd w:val="clear" w:color="auto" w:fill="auto"/>
          </w:tcPr>
          <w:p w14:paraId="70D68098" w14:textId="77777777" w:rsidR="00A90910" w:rsidRPr="004168ED" w:rsidRDefault="00A90910" w:rsidP="00161555">
            <w:pPr>
              <w:widowControl w:val="0"/>
              <w:tabs>
                <w:tab w:val="left" w:pos="9923"/>
              </w:tabs>
              <w:jc w:val="both"/>
              <w:rPr>
                <w:b/>
                <w:sz w:val="24"/>
                <w:szCs w:val="24"/>
              </w:rPr>
            </w:pPr>
            <w:r w:rsidRPr="004168ED">
              <w:rPr>
                <w:b/>
                <w:sz w:val="24"/>
                <w:szCs w:val="24"/>
              </w:rPr>
              <w:t>ЗАКАЗЧИК:</w:t>
            </w:r>
          </w:p>
          <w:p w14:paraId="70104D43" w14:textId="77777777" w:rsidR="00A90910" w:rsidRPr="004168ED" w:rsidRDefault="00A90910" w:rsidP="00161555">
            <w:pPr>
              <w:widowControl w:val="0"/>
              <w:tabs>
                <w:tab w:val="left" w:pos="9923"/>
              </w:tabs>
              <w:jc w:val="both"/>
              <w:rPr>
                <w:sz w:val="24"/>
                <w:szCs w:val="24"/>
              </w:rPr>
            </w:pPr>
            <w:r w:rsidRPr="004168ED">
              <w:rPr>
                <w:b/>
                <w:color w:val="000000"/>
                <w:spacing w:val="-2"/>
                <w:sz w:val="24"/>
                <w:szCs w:val="24"/>
              </w:rPr>
              <w:t>ООО «СИБГАЗ»</w:t>
            </w:r>
          </w:p>
          <w:p w14:paraId="3C7101E5" w14:textId="77777777" w:rsidR="00A90910" w:rsidRPr="004168ED" w:rsidRDefault="00A90910" w:rsidP="00161555">
            <w:pPr>
              <w:widowControl w:val="0"/>
              <w:tabs>
                <w:tab w:val="left" w:pos="9923"/>
              </w:tabs>
              <w:suppressAutoHyphens/>
              <w:jc w:val="both"/>
              <w:rPr>
                <w:sz w:val="24"/>
                <w:szCs w:val="24"/>
              </w:rPr>
            </w:pPr>
            <w:r w:rsidRPr="004168ED">
              <w:rPr>
                <w:sz w:val="24"/>
                <w:szCs w:val="24"/>
              </w:rPr>
              <w:t xml:space="preserve">Место нахождения: </w:t>
            </w:r>
            <w:r w:rsidRPr="004168ED">
              <w:rPr>
                <w:bCs/>
                <w:sz w:val="24"/>
                <w:szCs w:val="24"/>
              </w:rPr>
              <w:t xml:space="preserve">664081, Иркутская область, Г.О. город Иркутск, г. Иркутск, </w:t>
            </w:r>
            <w:r w:rsidRPr="004168ED">
              <w:rPr>
                <w:bCs/>
                <w:sz w:val="24"/>
                <w:szCs w:val="24"/>
              </w:rPr>
              <w:br/>
              <w:t xml:space="preserve">ул. Пискунова, д. 158, </w:t>
            </w:r>
            <w:proofErr w:type="spellStart"/>
            <w:r w:rsidRPr="004168ED">
              <w:rPr>
                <w:bCs/>
                <w:sz w:val="24"/>
                <w:szCs w:val="24"/>
              </w:rPr>
              <w:t>помещ</w:t>
            </w:r>
            <w:proofErr w:type="spellEnd"/>
            <w:r w:rsidRPr="004168ED">
              <w:rPr>
                <w:bCs/>
                <w:sz w:val="24"/>
                <w:szCs w:val="24"/>
              </w:rPr>
              <w:t>. 17</w:t>
            </w:r>
          </w:p>
          <w:p w14:paraId="56628016" w14:textId="77777777" w:rsidR="00A90910" w:rsidRPr="004168ED" w:rsidRDefault="00A90910" w:rsidP="00161555">
            <w:pPr>
              <w:widowControl w:val="0"/>
              <w:tabs>
                <w:tab w:val="left" w:pos="9923"/>
              </w:tabs>
              <w:suppressAutoHyphens/>
              <w:jc w:val="both"/>
              <w:rPr>
                <w:sz w:val="24"/>
                <w:szCs w:val="24"/>
              </w:rPr>
            </w:pPr>
            <w:r w:rsidRPr="004168ED">
              <w:rPr>
                <w:snapToGrid w:val="0"/>
                <w:sz w:val="24"/>
                <w:szCs w:val="24"/>
                <w:lang w:val="en-US"/>
              </w:rPr>
              <w:t>e</w:t>
            </w:r>
            <w:r w:rsidRPr="004168ED">
              <w:rPr>
                <w:snapToGrid w:val="0"/>
                <w:sz w:val="24"/>
                <w:szCs w:val="24"/>
              </w:rPr>
              <w:t>-</w:t>
            </w:r>
            <w:r w:rsidRPr="004168ED">
              <w:rPr>
                <w:snapToGrid w:val="0"/>
                <w:sz w:val="24"/>
                <w:szCs w:val="24"/>
                <w:lang w:val="en-US"/>
              </w:rPr>
              <w:t>mail</w:t>
            </w:r>
            <w:r w:rsidRPr="004168ED">
              <w:rPr>
                <w:snapToGrid w:val="0"/>
                <w:sz w:val="24"/>
                <w:szCs w:val="24"/>
              </w:rPr>
              <w:t>:</w:t>
            </w:r>
            <w:r w:rsidRPr="004168ED">
              <w:rPr>
                <w:bCs/>
                <w:sz w:val="24"/>
                <w:szCs w:val="24"/>
              </w:rPr>
              <w:t xml:space="preserve"> </w:t>
            </w:r>
            <w:r w:rsidRPr="004168ED">
              <w:rPr>
                <w:sz w:val="24"/>
                <w:szCs w:val="24"/>
                <w:lang w:val="en-US"/>
              </w:rPr>
              <w:t>info</w:t>
            </w:r>
            <w:r w:rsidRPr="004168ED">
              <w:rPr>
                <w:sz w:val="24"/>
                <w:szCs w:val="24"/>
              </w:rPr>
              <w:t>@</w:t>
            </w:r>
            <w:proofErr w:type="spellStart"/>
            <w:r w:rsidRPr="004168ED">
              <w:rPr>
                <w:sz w:val="24"/>
                <w:szCs w:val="24"/>
                <w:lang w:val="en-US"/>
              </w:rPr>
              <w:t>sibgaz</w:t>
            </w:r>
            <w:proofErr w:type="spellEnd"/>
            <w:r w:rsidRPr="004168ED">
              <w:rPr>
                <w:sz w:val="24"/>
                <w:szCs w:val="24"/>
              </w:rPr>
              <w:t>38.</w:t>
            </w:r>
            <w:proofErr w:type="spellStart"/>
            <w:r w:rsidRPr="004168ED">
              <w:rPr>
                <w:sz w:val="24"/>
                <w:szCs w:val="24"/>
                <w:lang w:val="en-US"/>
              </w:rPr>
              <w:t>ru</w:t>
            </w:r>
            <w:proofErr w:type="spellEnd"/>
          </w:p>
          <w:p w14:paraId="646F6ABE" w14:textId="10695800" w:rsidR="00A90910" w:rsidRPr="004168ED" w:rsidRDefault="00A90910" w:rsidP="00161555">
            <w:pPr>
              <w:widowControl w:val="0"/>
              <w:tabs>
                <w:tab w:val="left" w:pos="9923"/>
              </w:tabs>
              <w:suppressAutoHyphens/>
              <w:jc w:val="both"/>
              <w:rPr>
                <w:sz w:val="24"/>
                <w:szCs w:val="24"/>
              </w:rPr>
            </w:pPr>
            <w:r w:rsidRPr="004168ED">
              <w:rPr>
                <w:sz w:val="24"/>
                <w:szCs w:val="24"/>
              </w:rPr>
              <w:t>ИНН 3811467240</w:t>
            </w:r>
            <w:r w:rsidR="0065313F">
              <w:rPr>
                <w:sz w:val="24"/>
                <w:szCs w:val="24"/>
              </w:rPr>
              <w:t xml:space="preserve"> </w:t>
            </w:r>
            <w:r w:rsidRPr="004168ED">
              <w:rPr>
                <w:sz w:val="24"/>
                <w:szCs w:val="24"/>
              </w:rPr>
              <w:t xml:space="preserve">КПП </w:t>
            </w:r>
            <w:r w:rsidRPr="004168ED">
              <w:rPr>
                <w:sz w:val="24"/>
                <w:szCs w:val="24"/>
                <w:lang w:eastAsia="ar-SA"/>
              </w:rPr>
              <w:t>384901001</w:t>
            </w:r>
          </w:p>
          <w:p w14:paraId="215EEE44" w14:textId="77777777" w:rsidR="00A90910" w:rsidRPr="004168ED" w:rsidRDefault="00A90910" w:rsidP="00161555">
            <w:pPr>
              <w:widowControl w:val="0"/>
              <w:tabs>
                <w:tab w:val="left" w:pos="9923"/>
              </w:tabs>
              <w:suppressAutoHyphens/>
              <w:jc w:val="both"/>
              <w:rPr>
                <w:sz w:val="24"/>
                <w:szCs w:val="24"/>
              </w:rPr>
            </w:pPr>
            <w:r w:rsidRPr="004168ED">
              <w:rPr>
                <w:sz w:val="24"/>
                <w:szCs w:val="24"/>
              </w:rPr>
              <w:t xml:space="preserve">ОГРН </w:t>
            </w:r>
            <w:r w:rsidRPr="004168ED">
              <w:rPr>
                <w:bCs/>
                <w:sz w:val="24"/>
                <w:szCs w:val="24"/>
              </w:rPr>
              <w:t>1193850038722</w:t>
            </w:r>
          </w:p>
          <w:p w14:paraId="51E7681D" w14:textId="77777777" w:rsidR="00A90910" w:rsidRPr="004168ED" w:rsidRDefault="00A90910" w:rsidP="00161555">
            <w:pPr>
              <w:widowControl w:val="0"/>
              <w:tabs>
                <w:tab w:val="left" w:pos="9923"/>
              </w:tabs>
              <w:suppressAutoHyphens/>
              <w:jc w:val="both"/>
              <w:rPr>
                <w:bCs/>
                <w:snapToGrid w:val="0"/>
                <w:sz w:val="24"/>
                <w:szCs w:val="24"/>
              </w:rPr>
            </w:pPr>
            <w:r w:rsidRPr="004168ED">
              <w:rPr>
                <w:bCs/>
                <w:snapToGrid w:val="0"/>
                <w:sz w:val="24"/>
                <w:szCs w:val="24"/>
              </w:rPr>
              <w:t xml:space="preserve">р/с </w:t>
            </w:r>
            <w:r w:rsidRPr="004168ED">
              <w:rPr>
                <w:bCs/>
                <w:sz w:val="24"/>
                <w:szCs w:val="24"/>
              </w:rPr>
              <w:t>40702810700760006415</w:t>
            </w:r>
          </w:p>
          <w:p w14:paraId="35921054" w14:textId="77777777" w:rsidR="00A90910" w:rsidRPr="004168ED" w:rsidRDefault="00A90910" w:rsidP="00161555">
            <w:pPr>
              <w:widowControl w:val="0"/>
              <w:tabs>
                <w:tab w:val="left" w:pos="9923"/>
              </w:tabs>
              <w:suppressAutoHyphens/>
              <w:jc w:val="both"/>
              <w:rPr>
                <w:sz w:val="24"/>
                <w:szCs w:val="24"/>
              </w:rPr>
            </w:pPr>
            <w:r w:rsidRPr="004168ED">
              <w:rPr>
                <w:bCs/>
                <w:sz w:val="24"/>
                <w:szCs w:val="24"/>
              </w:rPr>
              <w:t>ПАО «МОСКОВСКИЙ КРЕДИТНЫЙ БАНК»</w:t>
            </w:r>
          </w:p>
          <w:p w14:paraId="3F8940A8" w14:textId="77777777" w:rsidR="00A90910" w:rsidRPr="004168ED" w:rsidRDefault="00A90910" w:rsidP="00161555">
            <w:pPr>
              <w:widowControl w:val="0"/>
              <w:tabs>
                <w:tab w:val="left" w:pos="9923"/>
              </w:tabs>
              <w:suppressAutoHyphens/>
              <w:jc w:val="both"/>
              <w:rPr>
                <w:sz w:val="24"/>
                <w:szCs w:val="24"/>
              </w:rPr>
            </w:pPr>
            <w:r w:rsidRPr="004168ED">
              <w:rPr>
                <w:sz w:val="24"/>
                <w:szCs w:val="24"/>
              </w:rPr>
              <w:t xml:space="preserve">к/с </w:t>
            </w:r>
            <w:r w:rsidRPr="004168ED">
              <w:rPr>
                <w:bCs/>
                <w:sz w:val="24"/>
                <w:szCs w:val="24"/>
              </w:rPr>
              <w:t>30101810745250000659</w:t>
            </w:r>
          </w:p>
          <w:p w14:paraId="0F823437" w14:textId="0410D867" w:rsidR="00A90910" w:rsidRDefault="00A90910" w:rsidP="00161555">
            <w:pPr>
              <w:widowControl w:val="0"/>
              <w:tabs>
                <w:tab w:val="left" w:pos="9923"/>
              </w:tabs>
              <w:suppressAutoHyphens/>
              <w:jc w:val="both"/>
              <w:rPr>
                <w:bCs/>
                <w:sz w:val="24"/>
                <w:szCs w:val="24"/>
              </w:rPr>
            </w:pPr>
            <w:r w:rsidRPr="004168ED">
              <w:rPr>
                <w:sz w:val="24"/>
                <w:szCs w:val="24"/>
              </w:rPr>
              <w:t xml:space="preserve">БИК банка </w:t>
            </w:r>
            <w:r w:rsidRPr="004168ED">
              <w:rPr>
                <w:bCs/>
                <w:sz w:val="24"/>
                <w:szCs w:val="24"/>
              </w:rPr>
              <w:t>044525659</w:t>
            </w:r>
          </w:p>
          <w:p w14:paraId="154AA41D" w14:textId="6B86A4F4" w:rsidR="00D66A44" w:rsidRDefault="00D66A44" w:rsidP="00161555">
            <w:pPr>
              <w:widowControl w:val="0"/>
              <w:tabs>
                <w:tab w:val="left" w:pos="9923"/>
              </w:tabs>
              <w:suppressAutoHyphens/>
              <w:jc w:val="both"/>
              <w:rPr>
                <w:bCs/>
                <w:sz w:val="24"/>
                <w:szCs w:val="24"/>
              </w:rPr>
            </w:pPr>
          </w:p>
          <w:p w14:paraId="27731C3A" w14:textId="77777777" w:rsidR="00D66A44" w:rsidRPr="004168ED" w:rsidRDefault="00D66A44" w:rsidP="00161555">
            <w:pPr>
              <w:widowControl w:val="0"/>
              <w:tabs>
                <w:tab w:val="left" w:pos="9923"/>
              </w:tabs>
              <w:suppressAutoHyphens/>
              <w:jc w:val="both"/>
              <w:rPr>
                <w:bCs/>
                <w:sz w:val="24"/>
                <w:szCs w:val="24"/>
              </w:rPr>
            </w:pPr>
          </w:p>
          <w:p w14:paraId="441E41C0" w14:textId="46F3F90C" w:rsidR="00A90910" w:rsidRPr="004168ED" w:rsidRDefault="00A90910" w:rsidP="00161555">
            <w:pPr>
              <w:pStyle w:val="2"/>
              <w:shd w:val="clear" w:color="auto" w:fill="auto"/>
              <w:tabs>
                <w:tab w:val="left" w:pos="1338"/>
              </w:tabs>
              <w:spacing w:after="0" w:line="240" w:lineRule="auto"/>
              <w:rPr>
                <w:sz w:val="24"/>
                <w:szCs w:val="24"/>
              </w:rPr>
            </w:pPr>
            <w:r w:rsidRPr="004168ED">
              <w:rPr>
                <w:bCs/>
                <w:sz w:val="24"/>
                <w:szCs w:val="24"/>
              </w:rPr>
              <w:t>________________ /</w:t>
            </w:r>
            <w:r w:rsidR="0065313F">
              <w:rPr>
                <w:sz w:val="24"/>
                <w:szCs w:val="24"/>
              </w:rPr>
              <w:t>___________</w:t>
            </w:r>
          </w:p>
          <w:p w14:paraId="57CD3DA3" w14:textId="77777777" w:rsidR="00A90910" w:rsidRPr="004168ED" w:rsidRDefault="00A90910" w:rsidP="00161555">
            <w:pPr>
              <w:pStyle w:val="2"/>
              <w:shd w:val="clear" w:color="auto" w:fill="auto"/>
              <w:tabs>
                <w:tab w:val="left" w:pos="1338"/>
              </w:tabs>
              <w:spacing w:after="0" w:line="240" w:lineRule="auto"/>
              <w:rPr>
                <w:bCs/>
                <w:sz w:val="24"/>
                <w:szCs w:val="24"/>
              </w:rPr>
            </w:pPr>
            <w:proofErr w:type="spellStart"/>
            <w:r w:rsidRPr="004168ED">
              <w:rPr>
                <w:bCs/>
                <w:sz w:val="24"/>
                <w:szCs w:val="24"/>
              </w:rPr>
              <w:t>м.п</w:t>
            </w:r>
            <w:proofErr w:type="spellEnd"/>
            <w:r w:rsidRPr="004168ED">
              <w:rPr>
                <w:bCs/>
                <w:sz w:val="24"/>
                <w:szCs w:val="24"/>
              </w:rPr>
              <w:t>.</w:t>
            </w:r>
          </w:p>
        </w:tc>
        <w:tc>
          <w:tcPr>
            <w:tcW w:w="5104" w:type="dxa"/>
            <w:shd w:val="clear" w:color="auto" w:fill="auto"/>
          </w:tcPr>
          <w:p w14:paraId="77C27CB7" w14:textId="77777777" w:rsidR="00A90910" w:rsidRPr="004168ED" w:rsidRDefault="00A90910" w:rsidP="00161555">
            <w:pPr>
              <w:rPr>
                <w:b/>
                <w:snapToGrid w:val="0"/>
                <w:sz w:val="24"/>
                <w:szCs w:val="24"/>
              </w:rPr>
            </w:pPr>
            <w:r w:rsidRPr="004168ED">
              <w:rPr>
                <w:b/>
                <w:snapToGrid w:val="0"/>
                <w:sz w:val="24"/>
                <w:szCs w:val="24"/>
              </w:rPr>
              <w:t>ПОДРЯДЧИК:</w:t>
            </w:r>
          </w:p>
          <w:p w14:paraId="7B3764E6" w14:textId="25D509B5" w:rsidR="00A90910" w:rsidRPr="004168ED" w:rsidRDefault="0065313F" w:rsidP="00161555">
            <w:pPr>
              <w:jc w:val="both"/>
              <w:rPr>
                <w:b/>
                <w:bCs/>
                <w:sz w:val="24"/>
                <w:szCs w:val="24"/>
              </w:rPr>
            </w:pPr>
            <w:r>
              <w:rPr>
                <w:b/>
                <w:bCs/>
                <w:sz w:val="24"/>
                <w:szCs w:val="24"/>
              </w:rPr>
              <w:t>___________</w:t>
            </w:r>
          </w:p>
          <w:p w14:paraId="1726C577" w14:textId="357945A1" w:rsidR="00A90910" w:rsidRPr="004168ED" w:rsidRDefault="00A90910" w:rsidP="00161555">
            <w:pPr>
              <w:pStyle w:val="a6"/>
              <w:jc w:val="both"/>
              <w:rPr>
                <w:rFonts w:ascii="Times New Roman" w:hAnsi="Times New Roman"/>
                <w:sz w:val="24"/>
                <w:szCs w:val="24"/>
              </w:rPr>
            </w:pPr>
            <w:r w:rsidRPr="004168ED">
              <w:rPr>
                <w:rFonts w:ascii="Times New Roman" w:hAnsi="Times New Roman"/>
                <w:sz w:val="24"/>
                <w:szCs w:val="24"/>
              </w:rPr>
              <w:t xml:space="preserve">Место нахождения: </w:t>
            </w:r>
            <w:r w:rsidR="0065313F">
              <w:rPr>
                <w:rFonts w:ascii="Times New Roman" w:hAnsi="Times New Roman"/>
                <w:sz w:val="24"/>
                <w:szCs w:val="24"/>
              </w:rPr>
              <w:t>___________</w:t>
            </w:r>
          </w:p>
          <w:p w14:paraId="45722E16" w14:textId="4B7A2146" w:rsidR="00A90910" w:rsidRPr="004168ED" w:rsidRDefault="00A90910" w:rsidP="00161555">
            <w:pPr>
              <w:pStyle w:val="a6"/>
              <w:jc w:val="both"/>
              <w:rPr>
                <w:rFonts w:ascii="Times New Roman" w:hAnsi="Times New Roman"/>
                <w:sz w:val="24"/>
                <w:szCs w:val="24"/>
              </w:rPr>
            </w:pPr>
            <w:r w:rsidRPr="004168ED">
              <w:rPr>
                <w:rFonts w:ascii="Times New Roman" w:hAnsi="Times New Roman"/>
                <w:sz w:val="24"/>
                <w:szCs w:val="24"/>
              </w:rPr>
              <w:t xml:space="preserve">Телефон: </w:t>
            </w:r>
            <w:r w:rsidR="0065313F">
              <w:rPr>
                <w:rFonts w:ascii="Times New Roman" w:hAnsi="Times New Roman"/>
                <w:sz w:val="24"/>
                <w:szCs w:val="24"/>
              </w:rPr>
              <w:t>_________</w:t>
            </w:r>
          </w:p>
          <w:p w14:paraId="485EE340" w14:textId="6E18A539" w:rsidR="00A90910" w:rsidRPr="0065313F" w:rsidRDefault="00A90910" w:rsidP="00161555">
            <w:pPr>
              <w:pStyle w:val="a6"/>
              <w:jc w:val="both"/>
              <w:rPr>
                <w:rFonts w:ascii="Times New Roman" w:hAnsi="Times New Roman"/>
                <w:sz w:val="24"/>
                <w:szCs w:val="24"/>
              </w:rPr>
            </w:pPr>
            <w:r w:rsidRPr="004168ED">
              <w:rPr>
                <w:rFonts w:ascii="Times New Roman" w:hAnsi="Times New Roman"/>
                <w:sz w:val="24"/>
                <w:szCs w:val="24"/>
              </w:rPr>
              <w:t xml:space="preserve">Электронная почта: </w:t>
            </w:r>
            <w:r w:rsidR="0065313F">
              <w:rPr>
                <w:rFonts w:ascii="Times New Roman" w:hAnsi="Times New Roman"/>
                <w:sz w:val="24"/>
                <w:szCs w:val="24"/>
              </w:rPr>
              <w:t>_________</w:t>
            </w:r>
          </w:p>
          <w:p w14:paraId="7B40DF3F" w14:textId="5A13FD33" w:rsidR="00A90910" w:rsidRPr="004168ED" w:rsidRDefault="00A90910" w:rsidP="00161555">
            <w:pPr>
              <w:pStyle w:val="2"/>
              <w:shd w:val="clear" w:color="auto" w:fill="auto"/>
              <w:spacing w:after="0" w:line="240" w:lineRule="auto"/>
              <w:rPr>
                <w:sz w:val="24"/>
                <w:szCs w:val="24"/>
              </w:rPr>
            </w:pPr>
            <w:r w:rsidRPr="004168ED">
              <w:rPr>
                <w:sz w:val="24"/>
                <w:szCs w:val="24"/>
              </w:rPr>
              <w:t xml:space="preserve">ИНН </w:t>
            </w:r>
            <w:r w:rsidR="0065313F">
              <w:rPr>
                <w:sz w:val="24"/>
                <w:szCs w:val="24"/>
              </w:rPr>
              <w:t>________ КПП _________</w:t>
            </w:r>
          </w:p>
          <w:p w14:paraId="02C15B4B" w14:textId="035B03E8" w:rsidR="00A90910" w:rsidRPr="004168ED" w:rsidRDefault="00A90910" w:rsidP="00161555">
            <w:pPr>
              <w:pStyle w:val="2"/>
              <w:shd w:val="clear" w:color="auto" w:fill="auto"/>
              <w:spacing w:after="0" w:line="240" w:lineRule="auto"/>
              <w:rPr>
                <w:sz w:val="24"/>
                <w:szCs w:val="24"/>
              </w:rPr>
            </w:pPr>
            <w:r w:rsidRPr="004168ED">
              <w:rPr>
                <w:sz w:val="24"/>
                <w:szCs w:val="24"/>
              </w:rPr>
              <w:t xml:space="preserve">ОГРН </w:t>
            </w:r>
            <w:r w:rsidR="0065313F">
              <w:rPr>
                <w:sz w:val="24"/>
                <w:szCs w:val="24"/>
              </w:rPr>
              <w:t>_________</w:t>
            </w:r>
          </w:p>
          <w:p w14:paraId="4ED7F2D5" w14:textId="0171D6E0" w:rsidR="00A90910" w:rsidRPr="004168ED" w:rsidRDefault="00A90910" w:rsidP="00161555">
            <w:pPr>
              <w:pStyle w:val="2"/>
              <w:shd w:val="clear" w:color="auto" w:fill="auto"/>
              <w:spacing w:after="0" w:line="240" w:lineRule="auto"/>
              <w:rPr>
                <w:sz w:val="24"/>
                <w:szCs w:val="24"/>
              </w:rPr>
            </w:pPr>
            <w:r w:rsidRPr="004168ED">
              <w:rPr>
                <w:sz w:val="24"/>
                <w:szCs w:val="24"/>
              </w:rPr>
              <w:t xml:space="preserve">р/с </w:t>
            </w:r>
            <w:r w:rsidR="0065313F">
              <w:rPr>
                <w:sz w:val="24"/>
                <w:szCs w:val="24"/>
              </w:rPr>
              <w:t>__________</w:t>
            </w:r>
          </w:p>
          <w:p w14:paraId="4D8BC420" w14:textId="0B42E216" w:rsidR="00A90910" w:rsidRPr="004168ED" w:rsidRDefault="0065313F" w:rsidP="00161555">
            <w:pPr>
              <w:pStyle w:val="2"/>
              <w:shd w:val="clear" w:color="auto" w:fill="auto"/>
              <w:spacing w:after="0" w:line="240" w:lineRule="auto"/>
              <w:rPr>
                <w:sz w:val="24"/>
                <w:szCs w:val="24"/>
              </w:rPr>
            </w:pPr>
            <w:r>
              <w:rPr>
                <w:sz w:val="24"/>
                <w:szCs w:val="24"/>
              </w:rPr>
              <w:t>банк</w:t>
            </w:r>
          </w:p>
          <w:p w14:paraId="05EFDBF1" w14:textId="5FAC2B03" w:rsidR="00A90910" w:rsidRPr="004168ED" w:rsidRDefault="00A90910" w:rsidP="00161555">
            <w:pPr>
              <w:pStyle w:val="2"/>
              <w:shd w:val="clear" w:color="auto" w:fill="auto"/>
              <w:spacing w:after="0" w:line="240" w:lineRule="auto"/>
              <w:rPr>
                <w:sz w:val="24"/>
                <w:szCs w:val="24"/>
              </w:rPr>
            </w:pPr>
            <w:r w:rsidRPr="004168ED">
              <w:rPr>
                <w:sz w:val="24"/>
                <w:szCs w:val="24"/>
              </w:rPr>
              <w:t xml:space="preserve">к/с </w:t>
            </w:r>
            <w:r w:rsidR="0065313F">
              <w:rPr>
                <w:sz w:val="24"/>
                <w:szCs w:val="24"/>
              </w:rPr>
              <w:t>_______</w:t>
            </w:r>
          </w:p>
          <w:p w14:paraId="5DD557A2" w14:textId="700118B5" w:rsidR="00A90910" w:rsidRPr="004168ED" w:rsidRDefault="00A90910" w:rsidP="00161555">
            <w:pPr>
              <w:pStyle w:val="2"/>
              <w:shd w:val="clear" w:color="auto" w:fill="auto"/>
              <w:spacing w:after="0" w:line="240" w:lineRule="auto"/>
              <w:rPr>
                <w:sz w:val="24"/>
                <w:szCs w:val="24"/>
              </w:rPr>
            </w:pPr>
            <w:r w:rsidRPr="004168ED">
              <w:rPr>
                <w:sz w:val="24"/>
                <w:szCs w:val="24"/>
              </w:rPr>
              <w:t xml:space="preserve">БИК </w:t>
            </w:r>
            <w:r w:rsidR="0065313F">
              <w:rPr>
                <w:sz w:val="24"/>
                <w:szCs w:val="24"/>
              </w:rPr>
              <w:t>_______</w:t>
            </w:r>
          </w:p>
          <w:p w14:paraId="5C8FCCB3" w14:textId="77777777" w:rsidR="00A90910" w:rsidRPr="004168ED" w:rsidRDefault="00A90910" w:rsidP="00161555">
            <w:pPr>
              <w:pStyle w:val="2"/>
              <w:shd w:val="clear" w:color="auto" w:fill="auto"/>
              <w:spacing w:after="0" w:line="240" w:lineRule="auto"/>
              <w:rPr>
                <w:bCs/>
                <w:sz w:val="24"/>
                <w:szCs w:val="24"/>
              </w:rPr>
            </w:pPr>
          </w:p>
          <w:p w14:paraId="66BF7D06" w14:textId="060EB304" w:rsidR="00A90910" w:rsidRDefault="00A90910" w:rsidP="00161555">
            <w:pPr>
              <w:pStyle w:val="ab"/>
              <w:rPr>
                <w:bCs/>
                <w:szCs w:val="24"/>
              </w:rPr>
            </w:pPr>
          </w:p>
          <w:p w14:paraId="7CF6610A" w14:textId="12F5AC81" w:rsidR="00D66A44" w:rsidRDefault="00D66A44" w:rsidP="00161555">
            <w:pPr>
              <w:pStyle w:val="ab"/>
              <w:rPr>
                <w:bCs/>
                <w:szCs w:val="24"/>
              </w:rPr>
            </w:pPr>
          </w:p>
          <w:p w14:paraId="75E78BAE" w14:textId="77777777" w:rsidR="00D66A44" w:rsidRPr="004168ED" w:rsidRDefault="00D66A44" w:rsidP="00161555">
            <w:pPr>
              <w:pStyle w:val="ab"/>
              <w:rPr>
                <w:bCs/>
                <w:szCs w:val="24"/>
              </w:rPr>
            </w:pPr>
          </w:p>
          <w:p w14:paraId="4D6FB9F7" w14:textId="18157507" w:rsidR="00A90910" w:rsidRPr="004168ED" w:rsidRDefault="00A90910" w:rsidP="00161555">
            <w:pPr>
              <w:rPr>
                <w:bCs/>
                <w:sz w:val="24"/>
                <w:szCs w:val="24"/>
              </w:rPr>
            </w:pPr>
            <w:r w:rsidRPr="004168ED">
              <w:rPr>
                <w:bCs/>
                <w:sz w:val="24"/>
                <w:szCs w:val="24"/>
              </w:rPr>
              <w:t>________________</w:t>
            </w:r>
            <w:r w:rsidRPr="004168ED">
              <w:rPr>
                <w:b/>
                <w:sz w:val="24"/>
                <w:szCs w:val="24"/>
              </w:rPr>
              <w:t>/</w:t>
            </w:r>
            <w:r w:rsidR="0065313F">
              <w:rPr>
                <w:bCs/>
                <w:sz w:val="24"/>
                <w:szCs w:val="24"/>
              </w:rPr>
              <w:t>__________</w:t>
            </w:r>
          </w:p>
          <w:p w14:paraId="523E07A1" w14:textId="77777777" w:rsidR="00A90910" w:rsidRPr="004168ED" w:rsidRDefault="00A90910" w:rsidP="00161555">
            <w:pPr>
              <w:rPr>
                <w:sz w:val="24"/>
                <w:szCs w:val="24"/>
              </w:rPr>
            </w:pPr>
            <w:proofErr w:type="spellStart"/>
            <w:r w:rsidRPr="004168ED">
              <w:rPr>
                <w:bCs/>
                <w:sz w:val="24"/>
                <w:szCs w:val="24"/>
              </w:rPr>
              <w:t>м.п</w:t>
            </w:r>
            <w:proofErr w:type="spellEnd"/>
            <w:r w:rsidRPr="004168ED">
              <w:rPr>
                <w:bCs/>
                <w:sz w:val="24"/>
                <w:szCs w:val="24"/>
              </w:rPr>
              <w:t>.</w:t>
            </w:r>
          </w:p>
        </w:tc>
      </w:tr>
    </w:tbl>
    <w:p w14:paraId="5C1A409A" w14:textId="77777777" w:rsidR="00216504" w:rsidRDefault="00216504" w:rsidP="00A90910">
      <w:pPr>
        <w:jc w:val="right"/>
        <w:rPr>
          <w:bCs/>
          <w:sz w:val="24"/>
          <w:szCs w:val="24"/>
        </w:rPr>
      </w:pPr>
    </w:p>
    <w:p w14:paraId="42F99360" w14:textId="77777777" w:rsidR="00216504" w:rsidRDefault="00216504">
      <w:pPr>
        <w:spacing w:after="160" w:line="259" w:lineRule="auto"/>
        <w:rPr>
          <w:bCs/>
          <w:sz w:val="24"/>
          <w:szCs w:val="24"/>
        </w:rPr>
      </w:pPr>
      <w:r>
        <w:rPr>
          <w:bCs/>
          <w:sz w:val="24"/>
          <w:szCs w:val="24"/>
        </w:rPr>
        <w:br w:type="page"/>
      </w:r>
    </w:p>
    <w:p w14:paraId="34B5EAD9" w14:textId="762D4D40" w:rsidR="00A90910" w:rsidRPr="004F2B4E" w:rsidRDefault="00A90910" w:rsidP="00A90910">
      <w:pPr>
        <w:jc w:val="right"/>
        <w:rPr>
          <w:bCs/>
          <w:sz w:val="24"/>
          <w:szCs w:val="24"/>
        </w:rPr>
      </w:pPr>
      <w:r w:rsidRPr="004F2B4E">
        <w:rPr>
          <w:bCs/>
          <w:sz w:val="24"/>
          <w:szCs w:val="24"/>
        </w:rPr>
        <w:lastRenderedPageBreak/>
        <w:t>Приложение № 1</w:t>
      </w:r>
    </w:p>
    <w:p w14:paraId="41FF6205" w14:textId="7088CD09" w:rsidR="00A90910" w:rsidRPr="004F2B4E" w:rsidRDefault="00A90910" w:rsidP="00A90910">
      <w:pPr>
        <w:jc w:val="right"/>
        <w:rPr>
          <w:bCs/>
          <w:sz w:val="24"/>
          <w:szCs w:val="24"/>
        </w:rPr>
      </w:pPr>
      <w:r w:rsidRPr="004F2B4E">
        <w:rPr>
          <w:bCs/>
          <w:sz w:val="24"/>
          <w:szCs w:val="24"/>
        </w:rPr>
        <w:t>к Договору № 22-</w:t>
      </w:r>
      <w:r w:rsidR="00737AA5">
        <w:rPr>
          <w:bCs/>
          <w:sz w:val="24"/>
          <w:szCs w:val="24"/>
        </w:rPr>
        <w:t>__</w:t>
      </w:r>
      <w:r w:rsidRPr="004F2B4E">
        <w:rPr>
          <w:bCs/>
          <w:sz w:val="24"/>
          <w:szCs w:val="24"/>
        </w:rPr>
        <w:t>/202</w:t>
      </w:r>
      <w:r w:rsidR="00D66A44">
        <w:rPr>
          <w:bCs/>
          <w:sz w:val="24"/>
          <w:szCs w:val="24"/>
        </w:rPr>
        <w:t>5</w:t>
      </w:r>
      <w:r w:rsidRPr="004F2B4E">
        <w:rPr>
          <w:bCs/>
          <w:sz w:val="24"/>
          <w:szCs w:val="24"/>
        </w:rPr>
        <w:t xml:space="preserve"> от </w:t>
      </w:r>
      <w:r w:rsidR="00737AA5">
        <w:rPr>
          <w:bCs/>
          <w:sz w:val="24"/>
          <w:szCs w:val="24"/>
        </w:rPr>
        <w:t>_</w:t>
      </w:r>
      <w:proofErr w:type="gramStart"/>
      <w:r w:rsidR="00737AA5">
        <w:rPr>
          <w:bCs/>
          <w:sz w:val="24"/>
          <w:szCs w:val="24"/>
        </w:rPr>
        <w:t>_</w:t>
      </w:r>
      <w:r w:rsidRPr="004F2B4E">
        <w:rPr>
          <w:bCs/>
          <w:sz w:val="24"/>
          <w:szCs w:val="24"/>
        </w:rPr>
        <w:t>.</w:t>
      </w:r>
      <w:r w:rsidR="00737AA5">
        <w:rPr>
          <w:bCs/>
          <w:sz w:val="24"/>
          <w:szCs w:val="24"/>
        </w:rPr>
        <w:t>_</w:t>
      </w:r>
      <w:proofErr w:type="gramEnd"/>
      <w:r w:rsidR="00737AA5">
        <w:rPr>
          <w:bCs/>
          <w:sz w:val="24"/>
          <w:szCs w:val="24"/>
        </w:rPr>
        <w:t>_</w:t>
      </w:r>
      <w:r w:rsidRPr="004F2B4E">
        <w:rPr>
          <w:bCs/>
          <w:sz w:val="24"/>
          <w:szCs w:val="24"/>
        </w:rPr>
        <w:t>.202</w:t>
      </w:r>
      <w:r w:rsidR="00D66A44">
        <w:rPr>
          <w:bCs/>
          <w:sz w:val="24"/>
          <w:szCs w:val="24"/>
        </w:rPr>
        <w:t>5</w:t>
      </w:r>
    </w:p>
    <w:p w14:paraId="7D6035D3" w14:textId="77777777" w:rsidR="00A90910" w:rsidRDefault="00A90910" w:rsidP="00A90910">
      <w:pPr>
        <w:ind w:left="567" w:hanging="425"/>
        <w:jc w:val="center"/>
        <w:rPr>
          <w:iCs/>
          <w:sz w:val="24"/>
          <w:szCs w:val="24"/>
        </w:rPr>
      </w:pPr>
    </w:p>
    <w:tbl>
      <w:tblPr>
        <w:tblW w:w="10364" w:type="dxa"/>
        <w:tblLayout w:type="fixed"/>
        <w:tblLook w:val="0000" w:firstRow="0" w:lastRow="0" w:firstColumn="0" w:lastColumn="0" w:noHBand="0" w:noVBand="0"/>
      </w:tblPr>
      <w:tblGrid>
        <w:gridCol w:w="2133"/>
        <w:gridCol w:w="2828"/>
        <w:gridCol w:w="1925"/>
        <w:gridCol w:w="3478"/>
      </w:tblGrid>
      <w:tr w:rsidR="00A90910" w:rsidRPr="00F53456" w14:paraId="448973B5" w14:textId="77777777" w:rsidTr="00161555">
        <w:trPr>
          <w:trHeight w:val="261"/>
        </w:trPr>
        <w:tc>
          <w:tcPr>
            <w:tcW w:w="4961" w:type="dxa"/>
            <w:gridSpan w:val="2"/>
          </w:tcPr>
          <w:p w14:paraId="6EFDE1F3" w14:textId="77777777" w:rsidR="00A90910" w:rsidRPr="00F53456" w:rsidRDefault="00A90910" w:rsidP="00161555">
            <w:pPr>
              <w:rPr>
                <w:b/>
                <w:bCs/>
                <w:sz w:val="24"/>
                <w:szCs w:val="24"/>
              </w:rPr>
            </w:pPr>
            <w:r w:rsidRPr="00F53456">
              <w:rPr>
                <w:b/>
                <w:bCs/>
                <w:sz w:val="24"/>
                <w:szCs w:val="24"/>
              </w:rPr>
              <w:t>СОГЛАСОВАНО:</w:t>
            </w:r>
          </w:p>
        </w:tc>
        <w:tc>
          <w:tcPr>
            <w:tcW w:w="5403" w:type="dxa"/>
            <w:gridSpan w:val="2"/>
          </w:tcPr>
          <w:p w14:paraId="1CD222B0" w14:textId="77777777" w:rsidR="00A90910" w:rsidRPr="00F53456" w:rsidRDefault="00A90910" w:rsidP="00161555">
            <w:pPr>
              <w:rPr>
                <w:b/>
                <w:bCs/>
                <w:sz w:val="24"/>
                <w:szCs w:val="24"/>
              </w:rPr>
            </w:pPr>
            <w:r w:rsidRPr="00F53456">
              <w:rPr>
                <w:b/>
                <w:bCs/>
                <w:sz w:val="24"/>
                <w:szCs w:val="24"/>
              </w:rPr>
              <w:t>УТВЕРЖДАЮ:</w:t>
            </w:r>
          </w:p>
        </w:tc>
      </w:tr>
      <w:tr w:rsidR="00A90910" w:rsidRPr="00F53456" w14:paraId="3905E493" w14:textId="77777777" w:rsidTr="00161555">
        <w:trPr>
          <w:trHeight w:val="813"/>
        </w:trPr>
        <w:tc>
          <w:tcPr>
            <w:tcW w:w="4961" w:type="dxa"/>
            <w:gridSpan w:val="2"/>
          </w:tcPr>
          <w:p w14:paraId="7EB375EA" w14:textId="0348A585" w:rsidR="00A90910" w:rsidRPr="00F53456" w:rsidRDefault="00737AA5" w:rsidP="00161555">
            <w:pPr>
              <w:rPr>
                <w:sz w:val="24"/>
                <w:szCs w:val="24"/>
              </w:rPr>
            </w:pPr>
            <w:r>
              <w:rPr>
                <w:sz w:val="24"/>
                <w:szCs w:val="24"/>
              </w:rPr>
              <w:t>________________</w:t>
            </w:r>
          </w:p>
        </w:tc>
        <w:tc>
          <w:tcPr>
            <w:tcW w:w="5403" w:type="dxa"/>
            <w:gridSpan w:val="2"/>
          </w:tcPr>
          <w:p w14:paraId="45BF7FB4" w14:textId="53271C8C" w:rsidR="00A90910" w:rsidRPr="00A421F3" w:rsidRDefault="00737AA5" w:rsidP="00161555">
            <w:pPr>
              <w:tabs>
                <w:tab w:val="left" w:pos="9356"/>
                <w:tab w:val="left" w:pos="12900"/>
              </w:tabs>
              <w:jc w:val="both"/>
              <w:rPr>
                <w:bCs/>
                <w:sz w:val="24"/>
                <w:szCs w:val="24"/>
              </w:rPr>
            </w:pPr>
            <w:r>
              <w:rPr>
                <w:sz w:val="24"/>
                <w:szCs w:val="24"/>
              </w:rPr>
              <w:t>__________</w:t>
            </w:r>
          </w:p>
          <w:p w14:paraId="5E92F33B" w14:textId="77777777" w:rsidR="00A90910" w:rsidRDefault="00A90910" w:rsidP="00161555">
            <w:pPr>
              <w:rPr>
                <w:sz w:val="24"/>
                <w:szCs w:val="24"/>
              </w:rPr>
            </w:pPr>
            <w:r w:rsidRPr="00F53456">
              <w:rPr>
                <w:sz w:val="24"/>
                <w:szCs w:val="24"/>
              </w:rPr>
              <w:t>ООО «С</w:t>
            </w:r>
            <w:r>
              <w:rPr>
                <w:sz w:val="24"/>
                <w:szCs w:val="24"/>
              </w:rPr>
              <w:t>ИБГАЗ</w:t>
            </w:r>
            <w:r w:rsidRPr="00F53456">
              <w:rPr>
                <w:sz w:val="24"/>
                <w:szCs w:val="24"/>
              </w:rPr>
              <w:t>»</w:t>
            </w:r>
          </w:p>
          <w:p w14:paraId="468A0C47" w14:textId="77777777" w:rsidR="00A90910" w:rsidRPr="00F53456" w:rsidRDefault="00A90910" w:rsidP="00161555">
            <w:pPr>
              <w:rPr>
                <w:sz w:val="24"/>
                <w:szCs w:val="24"/>
                <w:highlight w:val="yellow"/>
              </w:rPr>
            </w:pPr>
          </w:p>
        </w:tc>
      </w:tr>
      <w:tr w:rsidR="00A90910" w:rsidRPr="00F53456" w14:paraId="4C079052" w14:textId="77777777" w:rsidTr="00161555">
        <w:trPr>
          <w:trHeight w:val="261"/>
        </w:trPr>
        <w:tc>
          <w:tcPr>
            <w:tcW w:w="2133" w:type="dxa"/>
          </w:tcPr>
          <w:p w14:paraId="321E9AA5" w14:textId="77777777" w:rsidR="00A90910" w:rsidRPr="00F53456" w:rsidRDefault="00A90910" w:rsidP="00161555">
            <w:pPr>
              <w:rPr>
                <w:sz w:val="24"/>
                <w:szCs w:val="24"/>
              </w:rPr>
            </w:pPr>
          </w:p>
        </w:tc>
        <w:tc>
          <w:tcPr>
            <w:tcW w:w="2828" w:type="dxa"/>
          </w:tcPr>
          <w:p w14:paraId="5B1F6B1B" w14:textId="3A4951FE" w:rsidR="00A90910" w:rsidRPr="00F53456" w:rsidRDefault="00737AA5" w:rsidP="00161555">
            <w:pPr>
              <w:rPr>
                <w:sz w:val="24"/>
                <w:szCs w:val="24"/>
              </w:rPr>
            </w:pPr>
            <w:r>
              <w:rPr>
                <w:bCs/>
                <w:sz w:val="24"/>
                <w:szCs w:val="24"/>
              </w:rPr>
              <w:t>________</w:t>
            </w:r>
          </w:p>
        </w:tc>
        <w:tc>
          <w:tcPr>
            <w:tcW w:w="1925" w:type="dxa"/>
          </w:tcPr>
          <w:p w14:paraId="5F5CC95E" w14:textId="77777777" w:rsidR="00A90910" w:rsidRPr="00F53456" w:rsidRDefault="00A90910" w:rsidP="00161555">
            <w:pPr>
              <w:rPr>
                <w:sz w:val="24"/>
                <w:szCs w:val="24"/>
                <w:highlight w:val="yellow"/>
              </w:rPr>
            </w:pPr>
          </w:p>
        </w:tc>
        <w:tc>
          <w:tcPr>
            <w:tcW w:w="3478" w:type="dxa"/>
          </w:tcPr>
          <w:p w14:paraId="05A5FDD5" w14:textId="0A7A49C3" w:rsidR="00A90910" w:rsidRPr="00F53456" w:rsidRDefault="00737AA5" w:rsidP="00161555">
            <w:pPr>
              <w:rPr>
                <w:sz w:val="24"/>
                <w:szCs w:val="24"/>
              </w:rPr>
            </w:pPr>
            <w:r>
              <w:rPr>
                <w:bCs/>
                <w:sz w:val="24"/>
                <w:szCs w:val="24"/>
              </w:rPr>
              <w:t>_________</w:t>
            </w:r>
          </w:p>
        </w:tc>
      </w:tr>
      <w:tr w:rsidR="00A90910" w:rsidRPr="00F53456" w14:paraId="2F17172E" w14:textId="77777777" w:rsidTr="00161555">
        <w:trPr>
          <w:trHeight w:val="261"/>
        </w:trPr>
        <w:tc>
          <w:tcPr>
            <w:tcW w:w="2133" w:type="dxa"/>
          </w:tcPr>
          <w:p w14:paraId="59387F9E" w14:textId="77777777" w:rsidR="00A90910" w:rsidRPr="00F53456" w:rsidRDefault="00A90910" w:rsidP="00161555">
            <w:pPr>
              <w:rPr>
                <w:sz w:val="24"/>
                <w:szCs w:val="24"/>
              </w:rPr>
            </w:pPr>
          </w:p>
        </w:tc>
        <w:tc>
          <w:tcPr>
            <w:tcW w:w="2828" w:type="dxa"/>
          </w:tcPr>
          <w:p w14:paraId="6784A477" w14:textId="77777777" w:rsidR="00A90910" w:rsidRPr="00F53456" w:rsidRDefault="00A90910" w:rsidP="00161555">
            <w:pPr>
              <w:rPr>
                <w:sz w:val="24"/>
                <w:szCs w:val="24"/>
              </w:rPr>
            </w:pPr>
          </w:p>
        </w:tc>
        <w:tc>
          <w:tcPr>
            <w:tcW w:w="1925" w:type="dxa"/>
          </w:tcPr>
          <w:p w14:paraId="66A661CA" w14:textId="77777777" w:rsidR="00A90910" w:rsidRPr="00F53456" w:rsidRDefault="00A90910" w:rsidP="00161555">
            <w:pPr>
              <w:rPr>
                <w:sz w:val="24"/>
                <w:szCs w:val="24"/>
              </w:rPr>
            </w:pPr>
          </w:p>
        </w:tc>
        <w:tc>
          <w:tcPr>
            <w:tcW w:w="3478" w:type="dxa"/>
          </w:tcPr>
          <w:p w14:paraId="18026631" w14:textId="77777777" w:rsidR="00A90910" w:rsidRPr="00F53456" w:rsidRDefault="00A90910" w:rsidP="00161555">
            <w:pPr>
              <w:rPr>
                <w:sz w:val="24"/>
                <w:szCs w:val="24"/>
              </w:rPr>
            </w:pPr>
          </w:p>
        </w:tc>
      </w:tr>
      <w:tr w:rsidR="00A90910" w:rsidRPr="00F53456" w14:paraId="1A8C6C50" w14:textId="77777777" w:rsidTr="00161555">
        <w:trPr>
          <w:trHeight w:val="276"/>
        </w:trPr>
        <w:tc>
          <w:tcPr>
            <w:tcW w:w="4961" w:type="dxa"/>
            <w:gridSpan w:val="2"/>
          </w:tcPr>
          <w:p w14:paraId="23E10E17" w14:textId="7D4F0DBD" w:rsidR="00A90910" w:rsidRPr="00F53456" w:rsidRDefault="00A90910" w:rsidP="00161555">
            <w:pPr>
              <w:rPr>
                <w:sz w:val="24"/>
                <w:szCs w:val="24"/>
              </w:rPr>
            </w:pPr>
            <w:r w:rsidRPr="00F53456">
              <w:rPr>
                <w:sz w:val="24"/>
                <w:szCs w:val="24"/>
              </w:rPr>
              <w:t>«____» _______________202</w:t>
            </w:r>
            <w:r w:rsidR="00737AA5">
              <w:rPr>
                <w:sz w:val="24"/>
                <w:szCs w:val="24"/>
              </w:rPr>
              <w:t>__</w:t>
            </w:r>
          </w:p>
        </w:tc>
        <w:tc>
          <w:tcPr>
            <w:tcW w:w="5403" w:type="dxa"/>
            <w:gridSpan w:val="2"/>
          </w:tcPr>
          <w:p w14:paraId="0BE63BAF" w14:textId="100E0B70" w:rsidR="00A90910" w:rsidRPr="00F53456" w:rsidRDefault="00A90910" w:rsidP="00161555">
            <w:pPr>
              <w:rPr>
                <w:sz w:val="24"/>
                <w:szCs w:val="24"/>
              </w:rPr>
            </w:pPr>
            <w:r w:rsidRPr="00F53456">
              <w:rPr>
                <w:sz w:val="24"/>
                <w:szCs w:val="24"/>
              </w:rPr>
              <w:t>«____» _______________202</w:t>
            </w:r>
            <w:r w:rsidR="00737AA5">
              <w:rPr>
                <w:sz w:val="24"/>
                <w:szCs w:val="24"/>
              </w:rPr>
              <w:t>__</w:t>
            </w:r>
          </w:p>
        </w:tc>
      </w:tr>
    </w:tbl>
    <w:p w14:paraId="1823F455" w14:textId="77777777" w:rsidR="00A90910" w:rsidRDefault="00A90910" w:rsidP="00A90910">
      <w:pPr>
        <w:ind w:left="567" w:hanging="425"/>
        <w:jc w:val="center"/>
        <w:rPr>
          <w:iCs/>
          <w:sz w:val="24"/>
          <w:szCs w:val="24"/>
        </w:rPr>
      </w:pPr>
    </w:p>
    <w:p w14:paraId="36612E5B" w14:textId="77777777" w:rsidR="00A90910" w:rsidRPr="004F2B4E" w:rsidRDefault="00A90910" w:rsidP="00A90910">
      <w:pPr>
        <w:ind w:left="567" w:hanging="425"/>
        <w:jc w:val="center"/>
        <w:rPr>
          <w:iCs/>
          <w:sz w:val="24"/>
          <w:szCs w:val="24"/>
        </w:rPr>
      </w:pPr>
    </w:p>
    <w:p w14:paraId="493C2BDB" w14:textId="77777777" w:rsidR="00A90910" w:rsidRPr="004F2B4E" w:rsidRDefault="00A90910" w:rsidP="001F7052">
      <w:pPr>
        <w:jc w:val="center"/>
        <w:rPr>
          <w:b/>
          <w:iCs/>
          <w:sz w:val="24"/>
          <w:szCs w:val="24"/>
        </w:rPr>
      </w:pPr>
      <w:r w:rsidRPr="004F2B4E">
        <w:rPr>
          <w:b/>
          <w:iCs/>
          <w:sz w:val="24"/>
          <w:szCs w:val="24"/>
        </w:rPr>
        <w:t>ТЕХНИЧЕСКОЕ ЗАДАНИЕ</w:t>
      </w:r>
    </w:p>
    <w:p w14:paraId="0E68CD76" w14:textId="6E9FF489" w:rsidR="00A90910" w:rsidRDefault="001F7052" w:rsidP="001F7052">
      <w:pPr>
        <w:pStyle w:val="1"/>
        <w:numPr>
          <w:ilvl w:val="0"/>
          <w:numId w:val="0"/>
        </w:numPr>
        <w:jc w:val="center"/>
        <w:rPr>
          <w:rFonts w:ascii="Times New Roman" w:hAnsi="Times New Roman"/>
          <w:b w:val="0"/>
          <w:bCs w:val="0"/>
          <w:szCs w:val="24"/>
        </w:rPr>
      </w:pPr>
      <w:r>
        <w:rPr>
          <w:rFonts w:ascii="Times New Roman" w:hAnsi="Times New Roman"/>
          <w:szCs w:val="24"/>
        </w:rPr>
        <w:t xml:space="preserve">на выполнение </w:t>
      </w:r>
      <w:r w:rsidRPr="00E775EE">
        <w:rPr>
          <w:rFonts w:ascii="Times New Roman" w:hAnsi="Times New Roman"/>
          <w:szCs w:val="24"/>
        </w:rPr>
        <w:t>комплекс</w:t>
      </w:r>
      <w:r>
        <w:rPr>
          <w:rFonts w:ascii="Times New Roman" w:hAnsi="Times New Roman"/>
          <w:szCs w:val="24"/>
        </w:rPr>
        <w:t>а</w:t>
      </w:r>
      <w:r w:rsidRPr="00E775EE">
        <w:rPr>
          <w:rFonts w:ascii="Times New Roman" w:hAnsi="Times New Roman"/>
          <w:szCs w:val="24"/>
        </w:rPr>
        <w:t xml:space="preserve"> работ по оформлению прав на пользование участком недр</w:t>
      </w:r>
      <w:r w:rsidR="00AC2FA1">
        <w:rPr>
          <w:rFonts w:ascii="Times New Roman" w:hAnsi="Times New Roman"/>
          <w:szCs w:val="24"/>
        </w:rPr>
        <w:t xml:space="preserve"> «Дальнезакорский-2»</w:t>
      </w:r>
      <w:r w:rsidRPr="00E775EE">
        <w:rPr>
          <w:rFonts w:ascii="Times New Roman" w:hAnsi="Times New Roman"/>
          <w:szCs w:val="24"/>
        </w:rPr>
        <w:t>, содержащим общераспространённые полезные ископаемые (ОПИ)</w:t>
      </w:r>
    </w:p>
    <w:p w14:paraId="3C53A73B" w14:textId="704365F0" w:rsidR="001F7052" w:rsidRDefault="001F7052" w:rsidP="001F7052">
      <w:pPr>
        <w:pStyle w:val="1"/>
        <w:numPr>
          <w:ilvl w:val="0"/>
          <w:numId w:val="0"/>
        </w:numPr>
        <w:rPr>
          <w:rFonts w:ascii="Times New Roman" w:hAnsi="Times New Roman"/>
          <w:b w:val="0"/>
          <w:bCs w:val="0"/>
          <w:szCs w:val="24"/>
        </w:rPr>
      </w:pPr>
    </w:p>
    <w:p w14:paraId="275FB0D0" w14:textId="77777777" w:rsidR="0049432D" w:rsidRDefault="0049432D">
      <w:pPr>
        <w:spacing w:after="160" w:line="259" w:lineRule="auto"/>
        <w:rPr>
          <w:bCs/>
          <w:sz w:val="24"/>
          <w:szCs w:val="24"/>
        </w:rPr>
      </w:pPr>
      <w:r>
        <w:rPr>
          <w:bCs/>
          <w:sz w:val="24"/>
          <w:szCs w:val="24"/>
        </w:rPr>
        <w:br w:type="page"/>
      </w:r>
    </w:p>
    <w:p w14:paraId="1A688F9C" w14:textId="551BD24D" w:rsidR="00A90910" w:rsidRPr="004F2B4E" w:rsidRDefault="00A90910" w:rsidP="00A90910">
      <w:pPr>
        <w:jc w:val="right"/>
        <w:rPr>
          <w:bCs/>
          <w:sz w:val="24"/>
          <w:szCs w:val="24"/>
        </w:rPr>
      </w:pPr>
      <w:r w:rsidRPr="004F2B4E">
        <w:rPr>
          <w:bCs/>
          <w:sz w:val="24"/>
          <w:szCs w:val="24"/>
        </w:rPr>
        <w:lastRenderedPageBreak/>
        <w:t xml:space="preserve">Приложение № </w:t>
      </w:r>
      <w:r>
        <w:rPr>
          <w:bCs/>
          <w:sz w:val="24"/>
          <w:szCs w:val="24"/>
        </w:rPr>
        <w:t>2</w:t>
      </w:r>
    </w:p>
    <w:p w14:paraId="385A0C18" w14:textId="1078AD67" w:rsidR="00A90910" w:rsidRPr="004F2B4E" w:rsidRDefault="00A90910" w:rsidP="00A90910">
      <w:pPr>
        <w:spacing w:after="160" w:line="259" w:lineRule="auto"/>
        <w:jc w:val="right"/>
        <w:rPr>
          <w:bCs/>
          <w:sz w:val="24"/>
          <w:szCs w:val="24"/>
        </w:rPr>
      </w:pPr>
      <w:r w:rsidRPr="004F2B4E">
        <w:rPr>
          <w:bCs/>
          <w:sz w:val="24"/>
          <w:szCs w:val="24"/>
        </w:rPr>
        <w:t>к Договору № 22-</w:t>
      </w:r>
      <w:r w:rsidR="001F7052">
        <w:rPr>
          <w:bCs/>
          <w:sz w:val="24"/>
          <w:szCs w:val="24"/>
        </w:rPr>
        <w:t>__</w:t>
      </w:r>
      <w:r w:rsidRPr="004F2B4E">
        <w:rPr>
          <w:bCs/>
          <w:sz w:val="24"/>
          <w:szCs w:val="24"/>
        </w:rPr>
        <w:t>/202</w:t>
      </w:r>
      <w:r w:rsidR="00D66A44">
        <w:rPr>
          <w:bCs/>
          <w:sz w:val="24"/>
          <w:szCs w:val="24"/>
        </w:rPr>
        <w:t>5</w:t>
      </w:r>
      <w:r w:rsidRPr="004F2B4E">
        <w:rPr>
          <w:bCs/>
          <w:sz w:val="24"/>
          <w:szCs w:val="24"/>
        </w:rPr>
        <w:t xml:space="preserve"> от </w:t>
      </w:r>
      <w:r w:rsidR="001F7052">
        <w:rPr>
          <w:bCs/>
          <w:sz w:val="24"/>
          <w:szCs w:val="24"/>
        </w:rPr>
        <w:t>_</w:t>
      </w:r>
      <w:proofErr w:type="gramStart"/>
      <w:r w:rsidR="001F7052">
        <w:rPr>
          <w:bCs/>
          <w:sz w:val="24"/>
          <w:szCs w:val="24"/>
        </w:rPr>
        <w:t>_</w:t>
      </w:r>
      <w:r>
        <w:rPr>
          <w:bCs/>
          <w:sz w:val="24"/>
          <w:szCs w:val="24"/>
        </w:rPr>
        <w:t>.</w:t>
      </w:r>
      <w:r w:rsidR="001F7052">
        <w:rPr>
          <w:bCs/>
          <w:sz w:val="24"/>
          <w:szCs w:val="24"/>
        </w:rPr>
        <w:t>_</w:t>
      </w:r>
      <w:proofErr w:type="gramEnd"/>
      <w:r w:rsidR="001F7052">
        <w:rPr>
          <w:bCs/>
          <w:sz w:val="24"/>
          <w:szCs w:val="24"/>
        </w:rPr>
        <w:t>_</w:t>
      </w:r>
      <w:r w:rsidRPr="004F2B4E">
        <w:rPr>
          <w:bCs/>
          <w:sz w:val="24"/>
          <w:szCs w:val="24"/>
        </w:rPr>
        <w:t>.202</w:t>
      </w:r>
      <w:r w:rsidR="00D66A44">
        <w:rPr>
          <w:bCs/>
          <w:sz w:val="24"/>
          <w:szCs w:val="24"/>
        </w:rPr>
        <w:t>5</w:t>
      </w:r>
    </w:p>
    <w:p w14:paraId="718EC5F0" w14:textId="77777777" w:rsidR="00A90910" w:rsidRPr="004F2B4E" w:rsidRDefault="00A90910" w:rsidP="00A90910">
      <w:pPr>
        <w:suppressAutoHyphens/>
        <w:jc w:val="center"/>
        <w:rPr>
          <w:b/>
          <w:bCs/>
          <w:sz w:val="24"/>
          <w:szCs w:val="24"/>
        </w:rPr>
      </w:pPr>
    </w:p>
    <w:p w14:paraId="0D4C847F" w14:textId="77777777" w:rsidR="00A90910" w:rsidRPr="00BC2B78" w:rsidRDefault="00A90910" w:rsidP="001F7052">
      <w:pPr>
        <w:suppressAutoHyphens/>
        <w:jc w:val="center"/>
        <w:rPr>
          <w:b/>
          <w:bCs/>
          <w:sz w:val="24"/>
          <w:szCs w:val="24"/>
        </w:rPr>
      </w:pPr>
      <w:r w:rsidRPr="001F7052">
        <w:rPr>
          <w:b/>
          <w:bCs/>
          <w:sz w:val="24"/>
          <w:szCs w:val="24"/>
        </w:rPr>
        <w:t>Календарный план</w:t>
      </w:r>
    </w:p>
    <w:p w14:paraId="4B83BCCD" w14:textId="6E89882F" w:rsidR="00A90910" w:rsidRPr="001F7052" w:rsidRDefault="001F7052" w:rsidP="001F7052">
      <w:pPr>
        <w:suppressAutoHyphens/>
        <w:jc w:val="center"/>
        <w:rPr>
          <w:b/>
          <w:bCs/>
          <w:sz w:val="24"/>
          <w:szCs w:val="24"/>
        </w:rPr>
      </w:pPr>
      <w:r w:rsidRPr="001F7052">
        <w:rPr>
          <w:b/>
          <w:bCs/>
          <w:sz w:val="24"/>
          <w:szCs w:val="24"/>
        </w:rPr>
        <w:t>выполнения комплекса работ по оформлению прав на пользование участком недр</w:t>
      </w:r>
      <w:r w:rsidR="00AC2FA1">
        <w:rPr>
          <w:b/>
          <w:bCs/>
          <w:sz w:val="24"/>
          <w:szCs w:val="24"/>
        </w:rPr>
        <w:t xml:space="preserve"> </w:t>
      </w:r>
      <w:r w:rsidR="00AC2FA1" w:rsidRPr="00AC2FA1">
        <w:rPr>
          <w:b/>
          <w:bCs/>
          <w:sz w:val="24"/>
          <w:szCs w:val="24"/>
        </w:rPr>
        <w:t>«Дальнезакорский-2»</w:t>
      </w:r>
      <w:r w:rsidRPr="001F7052">
        <w:rPr>
          <w:b/>
          <w:bCs/>
          <w:sz w:val="24"/>
          <w:szCs w:val="24"/>
        </w:rPr>
        <w:t>, содержащим общераспространённые полезные ископаемые (ОПИ)</w:t>
      </w:r>
    </w:p>
    <w:p w14:paraId="17EED4F3" w14:textId="77777777" w:rsidR="00A90910" w:rsidRPr="004F2B4E" w:rsidRDefault="00A90910" w:rsidP="00A90910">
      <w:pPr>
        <w:suppressAutoHyphens/>
        <w:jc w:val="center"/>
        <w:rPr>
          <w:b/>
          <w:sz w:val="24"/>
          <w:szCs w:val="24"/>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41"/>
        <w:gridCol w:w="1698"/>
        <w:gridCol w:w="1709"/>
        <w:gridCol w:w="2897"/>
      </w:tblGrid>
      <w:tr w:rsidR="005033BE" w:rsidRPr="00F74964" w14:paraId="0133D9C4" w14:textId="77777777" w:rsidTr="005033BE">
        <w:trPr>
          <w:jc w:val="center"/>
        </w:trPr>
        <w:tc>
          <w:tcPr>
            <w:tcW w:w="704" w:type="dxa"/>
            <w:vAlign w:val="center"/>
          </w:tcPr>
          <w:p w14:paraId="223DD5F3" w14:textId="7163A4DC" w:rsidR="005033BE" w:rsidRPr="00F74964" w:rsidRDefault="005033BE" w:rsidP="005033BE">
            <w:pPr>
              <w:widowControl w:val="0"/>
              <w:suppressAutoHyphens/>
              <w:autoSpaceDE w:val="0"/>
              <w:autoSpaceDN w:val="0"/>
              <w:adjustRightInd w:val="0"/>
              <w:jc w:val="center"/>
              <w:rPr>
                <w:b/>
                <w:sz w:val="24"/>
                <w:szCs w:val="24"/>
              </w:rPr>
            </w:pPr>
            <w:r>
              <w:rPr>
                <w:b/>
                <w:sz w:val="24"/>
                <w:szCs w:val="24"/>
              </w:rPr>
              <w:t>п/н</w:t>
            </w:r>
          </w:p>
        </w:tc>
        <w:tc>
          <w:tcPr>
            <w:tcW w:w="2341" w:type="dxa"/>
            <w:vAlign w:val="center"/>
          </w:tcPr>
          <w:p w14:paraId="406C24E6" w14:textId="14F1FB2E" w:rsidR="005033BE" w:rsidRPr="00F74964" w:rsidRDefault="005033BE" w:rsidP="00161555">
            <w:pPr>
              <w:widowControl w:val="0"/>
              <w:suppressAutoHyphens/>
              <w:autoSpaceDE w:val="0"/>
              <w:autoSpaceDN w:val="0"/>
              <w:adjustRightInd w:val="0"/>
              <w:jc w:val="center"/>
              <w:rPr>
                <w:b/>
                <w:sz w:val="24"/>
                <w:szCs w:val="24"/>
              </w:rPr>
            </w:pPr>
            <w:r w:rsidRPr="00F74964">
              <w:rPr>
                <w:b/>
                <w:sz w:val="24"/>
                <w:szCs w:val="24"/>
              </w:rPr>
              <w:t>Этап</w:t>
            </w:r>
          </w:p>
        </w:tc>
        <w:tc>
          <w:tcPr>
            <w:tcW w:w="1698" w:type="dxa"/>
            <w:shd w:val="clear" w:color="auto" w:fill="auto"/>
            <w:vAlign w:val="center"/>
          </w:tcPr>
          <w:p w14:paraId="0FD0755B" w14:textId="77777777" w:rsidR="005033BE" w:rsidRPr="00F74964" w:rsidRDefault="005033BE" w:rsidP="00161555">
            <w:pPr>
              <w:widowControl w:val="0"/>
              <w:suppressAutoHyphens/>
              <w:autoSpaceDE w:val="0"/>
              <w:autoSpaceDN w:val="0"/>
              <w:adjustRightInd w:val="0"/>
              <w:jc w:val="center"/>
              <w:rPr>
                <w:b/>
                <w:sz w:val="24"/>
                <w:szCs w:val="24"/>
              </w:rPr>
            </w:pPr>
            <w:r w:rsidRPr="00F74964">
              <w:rPr>
                <w:b/>
                <w:sz w:val="24"/>
                <w:szCs w:val="24"/>
              </w:rPr>
              <w:t>Срок выполнения работ</w:t>
            </w:r>
          </w:p>
        </w:tc>
        <w:tc>
          <w:tcPr>
            <w:tcW w:w="1709" w:type="dxa"/>
            <w:vAlign w:val="center"/>
          </w:tcPr>
          <w:p w14:paraId="4B32E9D1" w14:textId="0CAD12C5" w:rsidR="005033BE" w:rsidRPr="00F74964" w:rsidRDefault="005033BE" w:rsidP="00161555">
            <w:pPr>
              <w:widowControl w:val="0"/>
              <w:suppressAutoHyphens/>
              <w:autoSpaceDE w:val="0"/>
              <w:autoSpaceDN w:val="0"/>
              <w:adjustRightInd w:val="0"/>
              <w:jc w:val="center"/>
              <w:rPr>
                <w:b/>
                <w:sz w:val="24"/>
                <w:szCs w:val="24"/>
              </w:rPr>
            </w:pPr>
            <w:r w:rsidRPr="00F74964">
              <w:rPr>
                <w:b/>
                <w:sz w:val="24"/>
                <w:szCs w:val="24"/>
              </w:rPr>
              <w:t xml:space="preserve">Стоимость работ, руб. </w:t>
            </w:r>
            <w:r w:rsidRPr="00F74964">
              <w:rPr>
                <w:b/>
                <w:sz w:val="24"/>
                <w:szCs w:val="24"/>
              </w:rPr>
              <w:br/>
              <w:t>с НДС</w:t>
            </w:r>
          </w:p>
        </w:tc>
        <w:tc>
          <w:tcPr>
            <w:tcW w:w="2897" w:type="dxa"/>
            <w:vAlign w:val="center"/>
          </w:tcPr>
          <w:p w14:paraId="7B40D4E2" w14:textId="77777777" w:rsidR="005033BE" w:rsidRPr="00F74964" w:rsidRDefault="005033BE" w:rsidP="00161555">
            <w:pPr>
              <w:widowControl w:val="0"/>
              <w:suppressAutoHyphens/>
              <w:autoSpaceDE w:val="0"/>
              <w:autoSpaceDN w:val="0"/>
              <w:adjustRightInd w:val="0"/>
              <w:jc w:val="center"/>
              <w:rPr>
                <w:b/>
                <w:sz w:val="24"/>
                <w:szCs w:val="24"/>
              </w:rPr>
            </w:pPr>
            <w:r w:rsidRPr="00F74964">
              <w:rPr>
                <w:b/>
                <w:sz w:val="24"/>
                <w:szCs w:val="24"/>
              </w:rPr>
              <w:t>Отчетные документы</w:t>
            </w:r>
          </w:p>
        </w:tc>
      </w:tr>
      <w:tr w:rsidR="005033BE" w:rsidRPr="00F74964" w14:paraId="46CF4A5C" w14:textId="77777777" w:rsidTr="0052532C">
        <w:trPr>
          <w:jc w:val="center"/>
        </w:trPr>
        <w:tc>
          <w:tcPr>
            <w:tcW w:w="9349" w:type="dxa"/>
            <w:gridSpan w:val="5"/>
            <w:vAlign w:val="center"/>
          </w:tcPr>
          <w:p w14:paraId="796C3236" w14:textId="302F10A5" w:rsidR="005033BE" w:rsidRPr="00F74964" w:rsidRDefault="005033BE" w:rsidP="00985549">
            <w:pPr>
              <w:pStyle w:val="af8"/>
              <w:spacing w:line="240" w:lineRule="auto"/>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Раздел </w:t>
            </w:r>
            <w:r>
              <w:rPr>
                <w:rFonts w:ascii="Times New Roman" w:hAnsi="Times New Roman" w:cs="Times New Roman"/>
                <w:color w:val="000000"/>
                <w:sz w:val="24"/>
                <w:szCs w:val="24"/>
                <w:lang w:val="en-US" w:eastAsia="ru-RU" w:bidi="ru-RU"/>
              </w:rPr>
              <w:t>I</w:t>
            </w:r>
            <w:r w:rsidRPr="00985549">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«П</w:t>
            </w:r>
            <w:r w:rsidRPr="00985549">
              <w:rPr>
                <w:rFonts w:ascii="Times New Roman" w:hAnsi="Times New Roman" w:cs="Times New Roman"/>
                <w:color w:val="000000"/>
                <w:sz w:val="24"/>
                <w:szCs w:val="24"/>
                <w:lang w:eastAsia="ru-RU" w:bidi="ru-RU"/>
              </w:rPr>
              <w:t xml:space="preserve">остановка запасов участка недр </w:t>
            </w:r>
            <w:r>
              <w:rPr>
                <w:rFonts w:ascii="Times New Roman" w:hAnsi="Times New Roman" w:cs="Times New Roman"/>
                <w:color w:val="000000"/>
                <w:sz w:val="24"/>
                <w:szCs w:val="24"/>
                <w:lang w:eastAsia="ru-RU" w:bidi="ru-RU"/>
              </w:rPr>
              <w:t>«</w:t>
            </w:r>
            <w:r w:rsidRPr="00985549">
              <w:rPr>
                <w:rFonts w:ascii="Times New Roman" w:hAnsi="Times New Roman" w:cs="Times New Roman"/>
                <w:color w:val="000000"/>
                <w:sz w:val="24"/>
                <w:szCs w:val="24"/>
                <w:lang w:eastAsia="ru-RU" w:bidi="ru-RU"/>
              </w:rPr>
              <w:t>Дальнезакорский-2</w:t>
            </w:r>
            <w:r>
              <w:rPr>
                <w:rFonts w:ascii="Times New Roman" w:hAnsi="Times New Roman" w:cs="Times New Roman"/>
                <w:color w:val="000000"/>
                <w:sz w:val="24"/>
                <w:szCs w:val="24"/>
                <w:lang w:eastAsia="ru-RU" w:bidi="ru-RU"/>
              </w:rPr>
              <w:t>»</w:t>
            </w:r>
          </w:p>
        </w:tc>
      </w:tr>
      <w:tr w:rsidR="005033BE" w:rsidRPr="00F74964" w14:paraId="0FAF6591" w14:textId="77777777" w:rsidTr="005033BE">
        <w:trPr>
          <w:jc w:val="center"/>
        </w:trPr>
        <w:tc>
          <w:tcPr>
            <w:tcW w:w="704" w:type="dxa"/>
            <w:vAlign w:val="center"/>
          </w:tcPr>
          <w:p w14:paraId="07ADF895" w14:textId="0695E190" w:rsidR="005033BE" w:rsidRPr="00F74964" w:rsidRDefault="005033BE" w:rsidP="005033BE">
            <w:pPr>
              <w:widowControl w:val="0"/>
              <w:suppressAutoHyphens/>
              <w:autoSpaceDE w:val="0"/>
              <w:autoSpaceDN w:val="0"/>
              <w:adjustRightInd w:val="0"/>
              <w:jc w:val="center"/>
              <w:rPr>
                <w:color w:val="000000"/>
                <w:sz w:val="24"/>
                <w:szCs w:val="24"/>
                <w:lang w:bidi="ru-RU"/>
              </w:rPr>
            </w:pPr>
            <w:r>
              <w:rPr>
                <w:color w:val="000000"/>
                <w:sz w:val="24"/>
                <w:szCs w:val="24"/>
                <w:lang w:bidi="ru-RU"/>
              </w:rPr>
              <w:t>1</w:t>
            </w:r>
          </w:p>
        </w:tc>
        <w:tc>
          <w:tcPr>
            <w:tcW w:w="2341" w:type="dxa"/>
          </w:tcPr>
          <w:p w14:paraId="1E0E2230" w14:textId="3B49577C" w:rsidR="005033BE" w:rsidRPr="00F74964" w:rsidRDefault="005033BE" w:rsidP="00161555">
            <w:pPr>
              <w:widowControl w:val="0"/>
              <w:suppressAutoHyphens/>
              <w:autoSpaceDE w:val="0"/>
              <w:autoSpaceDN w:val="0"/>
              <w:adjustRightInd w:val="0"/>
              <w:rPr>
                <w:bCs/>
                <w:sz w:val="24"/>
                <w:szCs w:val="24"/>
              </w:rPr>
            </w:pPr>
            <w:r w:rsidRPr="00F74964">
              <w:rPr>
                <w:color w:val="000000"/>
                <w:sz w:val="24"/>
                <w:szCs w:val="24"/>
                <w:lang w:bidi="ru-RU"/>
              </w:rPr>
              <w:t>Проведение комплекса геологоразведочных работ, в т.ч. вынос скважин на местность согласно проект</w:t>
            </w:r>
            <w:r>
              <w:rPr>
                <w:color w:val="000000"/>
                <w:sz w:val="24"/>
                <w:szCs w:val="24"/>
                <w:lang w:bidi="ru-RU"/>
              </w:rPr>
              <w:t>у</w:t>
            </w:r>
            <w:r w:rsidRPr="00F74964">
              <w:rPr>
                <w:color w:val="000000"/>
                <w:sz w:val="24"/>
                <w:szCs w:val="24"/>
                <w:lang w:bidi="ru-RU"/>
              </w:rPr>
              <w:t xml:space="preserve"> ГРР</w:t>
            </w:r>
          </w:p>
        </w:tc>
        <w:tc>
          <w:tcPr>
            <w:tcW w:w="1698" w:type="dxa"/>
            <w:shd w:val="clear" w:color="auto" w:fill="auto"/>
            <w:vAlign w:val="center"/>
          </w:tcPr>
          <w:p w14:paraId="1F42462F" w14:textId="77777777" w:rsidR="005033BE" w:rsidRPr="00F74964" w:rsidRDefault="005033BE" w:rsidP="00161555">
            <w:pPr>
              <w:widowControl w:val="0"/>
              <w:suppressAutoHyphens/>
              <w:autoSpaceDE w:val="0"/>
              <w:autoSpaceDN w:val="0"/>
              <w:adjustRightInd w:val="0"/>
              <w:jc w:val="center"/>
              <w:rPr>
                <w:bCs/>
                <w:sz w:val="24"/>
                <w:szCs w:val="24"/>
              </w:rPr>
            </w:pPr>
          </w:p>
        </w:tc>
        <w:tc>
          <w:tcPr>
            <w:tcW w:w="1709" w:type="dxa"/>
          </w:tcPr>
          <w:p w14:paraId="4C8B3C22" w14:textId="640E656D" w:rsidR="005033BE" w:rsidRPr="00F74964" w:rsidRDefault="005033BE" w:rsidP="00161555">
            <w:pPr>
              <w:widowControl w:val="0"/>
              <w:suppressAutoHyphens/>
              <w:autoSpaceDE w:val="0"/>
              <w:autoSpaceDN w:val="0"/>
              <w:adjustRightInd w:val="0"/>
              <w:jc w:val="center"/>
              <w:rPr>
                <w:bCs/>
                <w:sz w:val="24"/>
                <w:szCs w:val="24"/>
              </w:rPr>
            </w:pPr>
          </w:p>
        </w:tc>
        <w:tc>
          <w:tcPr>
            <w:tcW w:w="2897" w:type="dxa"/>
          </w:tcPr>
          <w:p w14:paraId="1FA26215" w14:textId="74918C08" w:rsidR="005033BE" w:rsidRPr="00F74964" w:rsidRDefault="005033BE" w:rsidP="0049432D">
            <w:pPr>
              <w:pStyle w:val="af8"/>
              <w:spacing w:line="240" w:lineRule="auto"/>
              <w:jc w:val="left"/>
              <w:rPr>
                <w:rFonts w:ascii="Times New Roman" w:hAnsi="Times New Roman" w:cs="Times New Roman"/>
                <w:color w:val="000000"/>
                <w:sz w:val="24"/>
                <w:szCs w:val="24"/>
                <w:lang w:eastAsia="ru-RU" w:bidi="ru-RU"/>
              </w:rPr>
            </w:pPr>
            <w:r w:rsidRPr="00F74964">
              <w:rPr>
                <w:rFonts w:ascii="Times New Roman" w:hAnsi="Times New Roman" w:cs="Times New Roman"/>
                <w:color w:val="000000"/>
                <w:sz w:val="24"/>
                <w:szCs w:val="24"/>
                <w:lang w:eastAsia="ru-RU" w:bidi="ru-RU"/>
              </w:rPr>
              <w:t>Буровой журнал</w:t>
            </w:r>
            <w:r>
              <w:rPr>
                <w:rFonts w:ascii="Times New Roman" w:hAnsi="Times New Roman" w:cs="Times New Roman"/>
                <w:color w:val="000000"/>
                <w:sz w:val="24"/>
                <w:szCs w:val="24"/>
                <w:lang w:eastAsia="ru-RU" w:bidi="ru-RU"/>
              </w:rPr>
              <w:t>;</w:t>
            </w:r>
          </w:p>
          <w:p w14:paraId="339977FA" w14:textId="0EB6090B" w:rsidR="005033BE" w:rsidRPr="00F74964" w:rsidRDefault="005033BE" w:rsidP="0049432D">
            <w:pPr>
              <w:pStyle w:val="af8"/>
              <w:spacing w:line="240" w:lineRule="auto"/>
              <w:jc w:val="left"/>
              <w:rPr>
                <w:rFonts w:ascii="Times New Roman" w:hAnsi="Times New Roman" w:cs="Times New Roman"/>
                <w:color w:val="000000"/>
                <w:sz w:val="24"/>
                <w:szCs w:val="24"/>
                <w:lang w:eastAsia="ru-RU" w:bidi="ru-RU"/>
              </w:rPr>
            </w:pPr>
            <w:r w:rsidRPr="00F74964">
              <w:rPr>
                <w:rFonts w:ascii="Times New Roman" w:hAnsi="Times New Roman" w:cs="Times New Roman"/>
                <w:color w:val="000000"/>
                <w:sz w:val="24"/>
                <w:szCs w:val="24"/>
                <w:lang w:eastAsia="ru-RU" w:bidi="ru-RU"/>
              </w:rPr>
              <w:t>Акт приемки буровых работ</w:t>
            </w:r>
            <w:r>
              <w:rPr>
                <w:rFonts w:ascii="Times New Roman" w:hAnsi="Times New Roman" w:cs="Times New Roman"/>
                <w:color w:val="000000"/>
                <w:sz w:val="24"/>
                <w:szCs w:val="24"/>
                <w:lang w:eastAsia="ru-RU" w:bidi="ru-RU"/>
              </w:rPr>
              <w:t>;</w:t>
            </w:r>
          </w:p>
          <w:p w14:paraId="219C7C14" w14:textId="7885A177" w:rsidR="005033BE" w:rsidRPr="00F74964" w:rsidRDefault="005033BE" w:rsidP="0049432D">
            <w:pPr>
              <w:pStyle w:val="af8"/>
              <w:spacing w:line="240" w:lineRule="auto"/>
              <w:jc w:val="left"/>
              <w:rPr>
                <w:rFonts w:ascii="Times New Roman" w:hAnsi="Times New Roman" w:cs="Times New Roman"/>
                <w:sz w:val="24"/>
                <w:szCs w:val="24"/>
              </w:rPr>
            </w:pPr>
            <w:r w:rsidRPr="00F74964">
              <w:rPr>
                <w:rFonts w:ascii="Times New Roman" w:hAnsi="Times New Roman" w:cs="Times New Roman"/>
                <w:sz w:val="24"/>
                <w:szCs w:val="24"/>
              </w:rPr>
              <w:t>Фотоматериалы реперов, кернов</w:t>
            </w:r>
            <w:r>
              <w:rPr>
                <w:rFonts w:ascii="Times New Roman" w:hAnsi="Times New Roman" w:cs="Times New Roman"/>
                <w:sz w:val="24"/>
                <w:szCs w:val="24"/>
              </w:rPr>
              <w:t>;</w:t>
            </w:r>
          </w:p>
          <w:p w14:paraId="0B50BEF8" w14:textId="0555A319" w:rsidR="005033BE" w:rsidRPr="00F74964" w:rsidRDefault="005033BE" w:rsidP="0049432D">
            <w:pPr>
              <w:pStyle w:val="af8"/>
              <w:spacing w:line="240" w:lineRule="auto"/>
              <w:jc w:val="left"/>
              <w:rPr>
                <w:rFonts w:ascii="Times New Roman" w:hAnsi="Times New Roman" w:cs="Times New Roman"/>
                <w:sz w:val="24"/>
                <w:szCs w:val="24"/>
              </w:rPr>
            </w:pPr>
            <w:r w:rsidRPr="00F74964">
              <w:rPr>
                <w:rFonts w:ascii="Times New Roman" w:hAnsi="Times New Roman" w:cs="Times New Roman"/>
                <w:sz w:val="24"/>
                <w:szCs w:val="24"/>
              </w:rPr>
              <w:t>Отчет со схемами, топографическими планами</w:t>
            </w:r>
            <w:r>
              <w:rPr>
                <w:rFonts w:ascii="Times New Roman" w:hAnsi="Times New Roman" w:cs="Times New Roman"/>
                <w:sz w:val="24"/>
                <w:szCs w:val="24"/>
              </w:rPr>
              <w:t>;</w:t>
            </w:r>
          </w:p>
          <w:p w14:paraId="11EB6C88" w14:textId="415EBB77" w:rsidR="005033BE" w:rsidRPr="00F74964" w:rsidRDefault="005033BE" w:rsidP="0049432D">
            <w:pPr>
              <w:widowControl w:val="0"/>
              <w:suppressAutoHyphens/>
              <w:autoSpaceDE w:val="0"/>
              <w:autoSpaceDN w:val="0"/>
              <w:adjustRightInd w:val="0"/>
              <w:rPr>
                <w:bCs/>
                <w:sz w:val="24"/>
                <w:szCs w:val="24"/>
              </w:rPr>
            </w:pPr>
            <w:r w:rsidRPr="00F74964">
              <w:rPr>
                <w:sz w:val="24"/>
                <w:szCs w:val="24"/>
              </w:rPr>
              <w:t>Акт выполненных работ по этапу</w:t>
            </w:r>
          </w:p>
        </w:tc>
      </w:tr>
      <w:tr w:rsidR="005033BE" w:rsidRPr="00F74964" w14:paraId="259EFC59" w14:textId="77777777" w:rsidTr="005033BE">
        <w:trPr>
          <w:jc w:val="center"/>
        </w:trPr>
        <w:tc>
          <w:tcPr>
            <w:tcW w:w="704" w:type="dxa"/>
            <w:vAlign w:val="center"/>
          </w:tcPr>
          <w:p w14:paraId="289A5A5D" w14:textId="3EFB1772" w:rsidR="005033BE" w:rsidRPr="00F74964" w:rsidRDefault="005033BE" w:rsidP="005033BE">
            <w:pPr>
              <w:widowControl w:val="0"/>
              <w:suppressAutoHyphens/>
              <w:autoSpaceDE w:val="0"/>
              <w:autoSpaceDN w:val="0"/>
              <w:adjustRightInd w:val="0"/>
              <w:jc w:val="center"/>
              <w:rPr>
                <w:color w:val="000000"/>
                <w:sz w:val="24"/>
                <w:szCs w:val="24"/>
                <w:lang w:bidi="ru-RU"/>
              </w:rPr>
            </w:pPr>
            <w:r>
              <w:rPr>
                <w:color w:val="000000"/>
                <w:sz w:val="24"/>
                <w:szCs w:val="24"/>
                <w:lang w:bidi="ru-RU"/>
              </w:rPr>
              <w:t>2</w:t>
            </w:r>
          </w:p>
        </w:tc>
        <w:tc>
          <w:tcPr>
            <w:tcW w:w="2341" w:type="dxa"/>
          </w:tcPr>
          <w:p w14:paraId="1B9DE86C" w14:textId="38261903" w:rsidR="005033BE" w:rsidRPr="00F74964" w:rsidRDefault="005033BE" w:rsidP="00161555">
            <w:pPr>
              <w:widowControl w:val="0"/>
              <w:suppressAutoHyphens/>
              <w:autoSpaceDE w:val="0"/>
              <w:autoSpaceDN w:val="0"/>
              <w:adjustRightInd w:val="0"/>
              <w:rPr>
                <w:bCs/>
                <w:sz w:val="24"/>
                <w:szCs w:val="24"/>
              </w:rPr>
            </w:pPr>
            <w:r w:rsidRPr="00F74964">
              <w:rPr>
                <w:color w:val="000000"/>
                <w:sz w:val="24"/>
                <w:szCs w:val="24"/>
                <w:lang w:bidi="ru-RU"/>
              </w:rPr>
              <w:t xml:space="preserve">Проведение маркшейдерской съемки, камеральная обработка материалов съемки. </w:t>
            </w:r>
            <w:r w:rsidRPr="00F74964">
              <w:rPr>
                <w:color w:val="000000"/>
                <w:sz w:val="24"/>
                <w:szCs w:val="24"/>
                <w:lang w:bidi="ru-RU"/>
              </w:rPr>
              <w:br/>
              <w:t>Вынос границ участка в натуре</w:t>
            </w:r>
          </w:p>
        </w:tc>
        <w:tc>
          <w:tcPr>
            <w:tcW w:w="1698" w:type="dxa"/>
            <w:shd w:val="clear" w:color="auto" w:fill="auto"/>
            <w:vAlign w:val="center"/>
          </w:tcPr>
          <w:p w14:paraId="13EA3AAC" w14:textId="77777777" w:rsidR="005033BE" w:rsidRPr="00F74964" w:rsidRDefault="005033BE" w:rsidP="00161555">
            <w:pPr>
              <w:widowControl w:val="0"/>
              <w:suppressAutoHyphens/>
              <w:autoSpaceDE w:val="0"/>
              <w:autoSpaceDN w:val="0"/>
              <w:adjustRightInd w:val="0"/>
              <w:jc w:val="center"/>
              <w:rPr>
                <w:bCs/>
                <w:sz w:val="24"/>
                <w:szCs w:val="24"/>
              </w:rPr>
            </w:pPr>
          </w:p>
        </w:tc>
        <w:tc>
          <w:tcPr>
            <w:tcW w:w="1709" w:type="dxa"/>
          </w:tcPr>
          <w:p w14:paraId="1BD99E3F" w14:textId="77777777" w:rsidR="005033BE" w:rsidRPr="00F74964" w:rsidRDefault="005033BE" w:rsidP="00161555">
            <w:pPr>
              <w:widowControl w:val="0"/>
              <w:suppressAutoHyphens/>
              <w:autoSpaceDE w:val="0"/>
              <w:autoSpaceDN w:val="0"/>
              <w:adjustRightInd w:val="0"/>
              <w:jc w:val="center"/>
              <w:rPr>
                <w:bCs/>
                <w:sz w:val="24"/>
                <w:szCs w:val="24"/>
              </w:rPr>
            </w:pPr>
          </w:p>
        </w:tc>
        <w:tc>
          <w:tcPr>
            <w:tcW w:w="2897" w:type="dxa"/>
          </w:tcPr>
          <w:p w14:paraId="362E2534" w14:textId="1A9A23DB" w:rsidR="005033BE" w:rsidRPr="00F74964" w:rsidRDefault="005033BE" w:rsidP="0049432D">
            <w:pPr>
              <w:pStyle w:val="af8"/>
              <w:spacing w:line="240" w:lineRule="auto"/>
              <w:jc w:val="left"/>
              <w:rPr>
                <w:rFonts w:ascii="Times New Roman" w:hAnsi="Times New Roman" w:cs="Times New Roman"/>
                <w:color w:val="000000"/>
                <w:sz w:val="24"/>
                <w:szCs w:val="24"/>
                <w:lang w:eastAsia="ru-RU" w:bidi="ru-RU"/>
              </w:rPr>
            </w:pPr>
            <w:r w:rsidRPr="00F74964">
              <w:rPr>
                <w:rFonts w:ascii="Times New Roman" w:hAnsi="Times New Roman" w:cs="Times New Roman"/>
                <w:color w:val="000000"/>
                <w:sz w:val="24"/>
                <w:szCs w:val="24"/>
                <w:lang w:eastAsia="ru-RU" w:bidi="ru-RU"/>
              </w:rPr>
              <w:t>Отчет со схемами, планами, журналами</w:t>
            </w:r>
            <w:r>
              <w:rPr>
                <w:rFonts w:ascii="Times New Roman" w:hAnsi="Times New Roman" w:cs="Times New Roman"/>
                <w:color w:val="000000"/>
                <w:sz w:val="24"/>
                <w:szCs w:val="24"/>
                <w:lang w:eastAsia="ru-RU" w:bidi="ru-RU"/>
              </w:rPr>
              <w:t>;</w:t>
            </w:r>
          </w:p>
          <w:p w14:paraId="2355FD15" w14:textId="2F29A7C2" w:rsidR="005033BE" w:rsidRPr="00F74964" w:rsidRDefault="005033BE" w:rsidP="0049432D">
            <w:pPr>
              <w:pStyle w:val="af8"/>
              <w:spacing w:line="240" w:lineRule="auto"/>
              <w:jc w:val="left"/>
              <w:rPr>
                <w:rFonts w:ascii="Times New Roman" w:hAnsi="Times New Roman" w:cs="Times New Roman"/>
                <w:color w:val="000000"/>
                <w:sz w:val="24"/>
                <w:szCs w:val="24"/>
                <w:lang w:eastAsia="ru-RU" w:bidi="ru-RU"/>
              </w:rPr>
            </w:pPr>
            <w:r w:rsidRPr="00F74964">
              <w:rPr>
                <w:rFonts w:ascii="Times New Roman" w:hAnsi="Times New Roman" w:cs="Times New Roman"/>
                <w:color w:val="000000"/>
                <w:sz w:val="24"/>
                <w:szCs w:val="24"/>
                <w:lang w:eastAsia="ru-RU" w:bidi="ru-RU"/>
              </w:rPr>
              <w:t>Угловые координаты карьера для аренды лесного участка (в системе координат МСК-38 зона 4)</w:t>
            </w:r>
            <w:r>
              <w:rPr>
                <w:rFonts w:ascii="Times New Roman" w:hAnsi="Times New Roman" w:cs="Times New Roman"/>
                <w:color w:val="000000"/>
                <w:sz w:val="24"/>
                <w:szCs w:val="24"/>
                <w:lang w:eastAsia="ru-RU" w:bidi="ru-RU"/>
              </w:rPr>
              <w:t>;</w:t>
            </w:r>
          </w:p>
          <w:p w14:paraId="06988E7D" w14:textId="6C15991D" w:rsidR="005033BE" w:rsidRPr="00F74964" w:rsidRDefault="005033BE" w:rsidP="0049432D">
            <w:pPr>
              <w:widowControl w:val="0"/>
              <w:suppressAutoHyphens/>
              <w:autoSpaceDE w:val="0"/>
              <w:autoSpaceDN w:val="0"/>
              <w:adjustRightInd w:val="0"/>
              <w:rPr>
                <w:bCs/>
                <w:sz w:val="24"/>
                <w:szCs w:val="24"/>
              </w:rPr>
            </w:pPr>
            <w:r w:rsidRPr="00F74964">
              <w:rPr>
                <w:sz w:val="24"/>
                <w:szCs w:val="24"/>
              </w:rPr>
              <w:t>Акт выполненных работ по этапу</w:t>
            </w:r>
          </w:p>
        </w:tc>
      </w:tr>
      <w:tr w:rsidR="005033BE" w:rsidRPr="00F74964" w14:paraId="1B06F211" w14:textId="77777777" w:rsidTr="005033BE">
        <w:trPr>
          <w:jc w:val="center"/>
        </w:trPr>
        <w:tc>
          <w:tcPr>
            <w:tcW w:w="704" w:type="dxa"/>
            <w:vAlign w:val="center"/>
          </w:tcPr>
          <w:p w14:paraId="66225FC8" w14:textId="41BF4ADA" w:rsidR="005033BE" w:rsidRPr="00F74964" w:rsidRDefault="005033BE" w:rsidP="005033BE">
            <w:pPr>
              <w:widowControl w:val="0"/>
              <w:suppressAutoHyphens/>
              <w:autoSpaceDE w:val="0"/>
              <w:autoSpaceDN w:val="0"/>
              <w:adjustRightInd w:val="0"/>
              <w:jc w:val="center"/>
              <w:rPr>
                <w:color w:val="000000"/>
                <w:sz w:val="24"/>
                <w:szCs w:val="24"/>
                <w:lang w:bidi="ru-RU"/>
              </w:rPr>
            </w:pPr>
            <w:r>
              <w:rPr>
                <w:color w:val="000000"/>
                <w:sz w:val="24"/>
                <w:szCs w:val="24"/>
                <w:lang w:bidi="ru-RU"/>
              </w:rPr>
              <w:t>3</w:t>
            </w:r>
          </w:p>
        </w:tc>
        <w:tc>
          <w:tcPr>
            <w:tcW w:w="2341" w:type="dxa"/>
          </w:tcPr>
          <w:p w14:paraId="751F7717" w14:textId="44896632" w:rsidR="005033BE" w:rsidRPr="00F74964" w:rsidRDefault="005033BE" w:rsidP="00F25BC0">
            <w:pPr>
              <w:widowControl w:val="0"/>
              <w:suppressAutoHyphens/>
              <w:autoSpaceDE w:val="0"/>
              <w:autoSpaceDN w:val="0"/>
              <w:adjustRightInd w:val="0"/>
              <w:rPr>
                <w:bCs/>
                <w:sz w:val="24"/>
                <w:szCs w:val="24"/>
              </w:rPr>
            </w:pPr>
            <w:r w:rsidRPr="00F74964">
              <w:rPr>
                <w:color w:val="000000"/>
                <w:sz w:val="24"/>
                <w:szCs w:val="24"/>
                <w:lang w:bidi="ru-RU"/>
              </w:rPr>
              <w:t>Лабораторные исследования ПРС (</w:t>
            </w:r>
            <w:r>
              <w:rPr>
                <w:color w:val="000000"/>
                <w:sz w:val="24"/>
                <w:szCs w:val="24"/>
                <w:lang w:bidi="ru-RU"/>
              </w:rPr>
              <w:t xml:space="preserve">в соответствии с </w:t>
            </w:r>
            <w:r w:rsidRPr="00F25BC0">
              <w:rPr>
                <w:color w:val="000000"/>
                <w:sz w:val="24"/>
                <w:szCs w:val="24"/>
                <w:lang w:bidi="ru-RU"/>
              </w:rPr>
              <w:t>ГОСТ</w:t>
            </w:r>
            <w:r>
              <w:rPr>
                <w:color w:val="000000"/>
                <w:sz w:val="24"/>
                <w:szCs w:val="24"/>
                <w:lang w:bidi="ru-RU"/>
              </w:rPr>
              <w:t xml:space="preserve"> </w:t>
            </w:r>
            <w:r w:rsidRPr="00F25BC0">
              <w:rPr>
                <w:color w:val="000000"/>
                <w:sz w:val="24"/>
                <w:szCs w:val="24"/>
                <w:lang w:bidi="ru-RU"/>
              </w:rPr>
              <w:t>17.4.3.01-2017, ГОСТ 17.4.4.02-2017, ГОСТ Р 58595-2019</w:t>
            </w:r>
            <w:r>
              <w:rPr>
                <w:color w:val="000000"/>
                <w:sz w:val="24"/>
                <w:szCs w:val="24"/>
                <w:lang w:bidi="ru-RU"/>
              </w:rPr>
              <w:t xml:space="preserve">, </w:t>
            </w:r>
            <w:r w:rsidRPr="00F74964">
              <w:rPr>
                <w:color w:val="000000"/>
                <w:sz w:val="24"/>
                <w:szCs w:val="24"/>
                <w:lang w:bidi="ru-RU"/>
              </w:rPr>
              <w:t xml:space="preserve">вскрышных пород </w:t>
            </w:r>
            <w:r>
              <w:rPr>
                <w:color w:val="000000"/>
                <w:sz w:val="24"/>
                <w:szCs w:val="24"/>
                <w:lang w:bidi="ru-RU"/>
              </w:rPr>
              <w:t xml:space="preserve">(1 проба) </w:t>
            </w:r>
            <w:r w:rsidRPr="00F74964">
              <w:rPr>
                <w:color w:val="000000"/>
                <w:sz w:val="24"/>
                <w:szCs w:val="24"/>
                <w:lang w:bidi="ru-RU"/>
              </w:rPr>
              <w:t>и пород полезной толщи (</w:t>
            </w:r>
            <w:r>
              <w:rPr>
                <w:color w:val="000000"/>
                <w:sz w:val="24"/>
                <w:szCs w:val="24"/>
                <w:lang w:bidi="ru-RU"/>
              </w:rPr>
              <w:t xml:space="preserve">8 </w:t>
            </w:r>
            <w:r w:rsidRPr="00F74964">
              <w:rPr>
                <w:color w:val="000000"/>
                <w:sz w:val="24"/>
                <w:szCs w:val="24"/>
                <w:lang w:bidi="ru-RU"/>
              </w:rPr>
              <w:t>проб, полный комплекс физико-механических показателей)</w:t>
            </w:r>
          </w:p>
        </w:tc>
        <w:tc>
          <w:tcPr>
            <w:tcW w:w="1698" w:type="dxa"/>
            <w:shd w:val="clear" w:color="auto" w:fill="auto"/>
            <w:vAlign w:val="center"/>
          </w:tcPr>
          <w:p w14:paraId="532899DA" w14:textId="77777777" w:rsidR="005033BE" w:rsidRPr="00F74964" w:rsidRDefault="005033BE" w:rsidP="00161555">
            <w:pPr>
              <w:widowControl w:val="0"/>
              <w:suppressAutoHyphens/>
              <w:autoSpaceDE w:val="0"/>
              <w:autoSpaceDN w:val="0"/>
              <w:adjustRightInd w:val="0"/>
              <w:jc w:val="center"/>
              <w:rPr>
                <w:bCs/>
                <w:sz w:val="24"/>
                <w:szCs w:val="24"/>
              </w:rPr>
            </w:pPr>
          </w:p>
        </w:tc>
        <w:tc>
          <w:tcPr>
            <w:tcW w:w="1709" w:type="dxa"/>
          </w:tcPr>
          <w:p w14:paraId="57A31AA2" w14:textId="77777777" w:rsidR="005033BE" w:rsidRPr="00F74964" w:rsidRDefault="005033BE" w:rsidP="00161555">
            <w:pPr>
              <w:widowControl w:val="0"/>
              <w:suppressAutoHyphens/>
              <w:autoSpaceDE w:val="0"/>
              <w:autoSpaceDN w:val="0"/>
              <w:adjustRightInd w:val="0"/>
              <w:jc w:val="center"/>
              <w:rPr>
                <w:bCs/>
                <w:sz w:val="24"/>
                <w:szCs w:val="24"/>
              </w:rPr>
            </w:pPr>
          </w:p>
        </w:tc>
        <w:tc>
          <w:tcPr>
            <w:tcW w:w="2897" w:type="dxa"/>
          </w:tcPr>
          <w:p w14:paraId="56966CB9" w14:textId="61B62561" w:rsidR="005033BE" w:rsidRPr="00F74964" w:rsidRDefault="005033BE" w:rsidP="0049432D">
            <w:pPr>
              <w:pStyle w:val="af8"/>
              <w:spacing w:line="240" w:lineRule="auto"/>
              <w:jc w:val="left"/>
              <w:rPr>
                <w:rFonts w:ascii="Times New Roman" w:hAnsi="Times New Roman" w:cs="Times New Roman"/>
                <w:sz w:val="24"/>
                <w:szCs w:val="24"/>
              </w:rPr>
            </w:pPr>
            <w:r w:rsidRPr="00F74964">
              <w:rPr>
                <w:rFonts w:ascii="Times New Roman" w:hAnsi="Times New Roman" w:cs="Times New Roman"/>
                <w:sz w:val="24"/>
                <w:szCs w:val="24"/>
              </w:rPr>
              <w:t>Протоколы лабораторных исследований ПРС, вскрышных пород, пород полезной толщи</w:t>
            </w:r>
            <w:r>
              <w:rPr>
                <w:rFonts w:ascii="Times New Roman" w:hAnsi="Times New Roman" w:cs="Times New Roman"/>
                <w:sz w:val="24"/>
                <w:szCs w:val="24"/>
              </w:rPr>
              <w:t>;</w:t>
            </w:r>
          </w:p>
          <w:p w14:paraId="27419BE9" w14:textId="23C4F26D" w:rsidR="005033BE" w:rsidRPr="00F74964" w:rsidRDefault="005033BE" w:rsidP="000C5B36">
            <w:pPr>
              <w:widowControl w:val="0"/>
              <w:suppressAutoHyphens/>
              <w:autoSpaceDE w:val="0"/>
              <w:autoSpaceDN w:val="0"/>
              <w:adjustRightInd w:val="0"/>
              <w:rPr>
                <w:sz w:val="24"/>
                <w:szCs w:val="24"/>
              </w:rPr>
            </w:pPr>
            <w:r w:rsidRPr="00F74964">
              <w:rPr>
                <w:sz w:val="24"/>
                <w:szCs w:val="24"/>
              </w:rPr>
              <w:t>Акт выполненных работ по этапу</w:t>
            </w:r>
          </w:p>
        </w:tc>
      </w:tr>
      <w:tr w:rsidR="005033BE" w:rsidRPr="00F74964" w14:paraId="06D91974" w14:textId="77777777" w:rsidTr="005033BE">
        <w:trPr>
          <w:jc w:val="center"/>
        </w:trPr>
        <w:tc>
          <w:tcPr>
            <w:tcW w:w="704" w:type="dxa"/>
            <w:vAlign w:val="center"/>
          </w:tcPr>
          <w:p w14:paraId="4B100BBC" w14:textId="62A77040" w:rsidR="005033BE" w:rsidRPr="00F74964" w:rsidRDefault="005033BE" w:rsidP="005033BE">
            <w:pPr>
              <w:widowControl w:val="0"/>
              <w:suppressAutoHyphens/>
              <w:autoSpaceDE w:val="0"/>
              <w:autoSpaceDN w:val="0"/>
              <w:adjustRightInd w:val="0"/>
              <w:jc w:val="center"/>
              <w:rPr>
                <w:bCs/>
                <w:sz w:val="24"/>
                <w:szCs w:val="24"/>
              </w:rPr>
            </w:pPr>
            <w:r>
              <w:rPr>
                <w:bCs/>
                <w:sz w:val="24"/>
                <w:szCs w:val="24"/>
              </w:rPr>
              <w:t>4</w:t>
            </w:r>
          </w:p>
        </w:tc>
        <w:tc>
          <w:tcPr>
            <w:tcW w:w="2341" w:type="dxa"/>
          </w:tcPr>
          <w:p w14:paraId="4BC244B6" w14:textId="4FC170C5" w:rsidR="005033BE" w:rsidRPr="00F74964" w:rsidRDefault="005033BE" w:rsidP="0049432D">
            <w:pPr>
              <w:widowControl w:val="0"/>
              <w:suppressAutoHyphens/>
              <w:autoSpaceDE w:val="0"/>
              <w:autoSpaceDN w:val="0"/>
              <w:adjustRightInd w:val="0"/>
              <w:rPr>
                <w:bCs/>
                <w:sz w:val="24"/>
                <w:szCs w:val="24"/>
              </w:rPr>
            </w:pPr>
            <w:r w:rsidRPr="00F74964">
              <w:rPr>
                <w:bCs/>
                <w:sz w:val="24"/>
                <w:szCs w:val="24"/>
              </w:rPr>
              <w:t>Составление геологического отчета с подсчетом запасов.</w:t>
            </w:r>
          </w:p>
          <w:p w14:paraId="0269FCFF" w14:textId="76D2E45D" w:rsidR="005033BE" w:rsidRPr="00F74964" w:rsidRDefault="005033BE" w:rsidP="0049432D">
            <w:pPr>
              <w:widowControl w:val="0"/>
              <w:suppressAutoHyphens/>
              <w:autoSpaceDE w:val="0"/>
              <w:autoSpaceDN w:val="0"/>
              <w:adjustRightInd w:val="0"/>
              <w:rPr>
                <w:bCs/>
                <w:sz w:val="24"/>
                <w:szCs w:val="24"/>
              </w:rPr>
            </w:pPr>
            <w:r w:rsidRPr="00F74964">
              <w:rPr>
                <w:bCs/>
                <w:sz w:val="24"/>
                <w:szCs w:val="24"/>
              </w:rPr>
              <w:t xml:space="preserve">Государственная экспертиза геологического </w:t>
            </w:r>
            <w:r w:rsidRPr="00F74964">
              <w:rPr>
                <w:bCs/>
                <w:sz w:val="24"/>
                <w:szCs w:val="24"/>
              </w:rPr>
              <w:lastRenderedPageBreak/>
              <w:t>отчета с подсчетом запасов</w:t>
            </w:r>
          </w:p>
        </w:tc>
        <w:tc>
          <w:tcPr>
            <w:tcW w:w="1698" w:type="dxa"/>
            <w:shd w:val="clear" w:color="auto" w:fill="auto"/>
            <w:vAlign w:val="center"/>
          </w:tcPr>
          <w:p w14:paraId="371B75BD" w14:textId="77777777" w:rsidR="005033BE" w:rsidRPr="00F74964" w:rsidRDefault="005033BE" w:rsidP="00161555">
            <w:pPr>
              <w:widowControl w:val="0"/>
              <w:suppressAutoHyphens/>
              <w:autoSpaceDE w:val="0"/>
              <w:autoSpaceDN w:val="0"/>
              <w:adjustRightInd w:val="0"/>
              <w:jc w:val="center"/>
              <w:rPr>
                <w:bCs/>
                <w:sz w:val="24"/>
                <w:szCs w:val="24"/>
              </w:rPr>
            </w:pPr>
          </w:p>
        </w:tc>
        <w:tc>
          <w:tcPr>
            <w:tcW w:w="1709" w:type="dxa"/>
          </w:tcPr>
          <w:p w14:paraId="3380A8DB" w14:textId="77777777" w:rsidR="005033BE" w:rsidRPr="00F74964" w:rsidRDefault="005033BE" w:rsidP="00161555">
            <w:pPr>
              <w:widowControl w:val="0"/>
              <w:suppressAutoHyphens/>
              <w:autoSpaceDE w:val="0"/>
              <w:autoSpaceDN w:val="0"/>
              <w:adjustRightInd w:val="0"/>
              <w:jc w:val="center"/>
              <w:rPr>
                <w:bCs/>
                <w:sz w:val="24"/>
                <w:szCs w:val="24"/>
              </w:rPr>
            </w:pPr>
          </w:p>
        </w:tc>
        <w:tc>
          <w:tcPr>
            <w:tcW w:w="2897" w:type="dxa"/>
          </w:tcPr>
          <w:p w14:paraId="0441CC37" w14:textId="53B5D297" w:rsidR="005033BE" w:rsidRPr="00F74964" w:rsidRDefault="005033BE" w:rsidP="0049432D">
            <w:pPr>
              <w:pStyle w:val="af8"/>
              <w:spacing w:line="240" w:lineRule="auto"/>
              <w:jc w:val="left"/>
              <w:rPr>
                <w:rFonts w:ascii="Times New Roman" w:hAnsi="Times New Roman" w:cs="Times New Roman"/>
                <w:sz w:val="24"/>
                <w:szCs w:val="24"/>
              </w:rPr>
            </w:pPr>
            <w:r w:rsidRPr="00F74964">
              <w:rPr>
                <w:rFonts w:ascii="Times New Roman" w:hAnsi="Times New Roman" w:cs="Times New Roman"/>
                <w:sz w:val="24"/>
                <w:szCs w:val="24"/>
              </w:rPr>
              <w:t>Геологический отчет по подсчету запасов</w:t>
            </w:r>
            <w:r>
              <w:rPr>
                <w:rFonts w:ascii="Times New Roman" w:hAnsi="Times New Roman" w:cs="Times New Roman"/>
                <w:sz w:val="24"/>
                <w:szCs w:val="24"/>
              </w:rPr>
              <w:t>;</w:t>
            </w:r>
          </w:p>
          <w:p w14:paraId="6B441C24" w14:textId="77777777" w:rsidR="005033BE" w:rsidRPr="00F74964" w:rsidRDefault="005033BE" w:rsidP="0049432D">
            <w:pPr>
              <w:pStyle w:val="af8"/>
              <w:spacing w:line="240" w:lineRule="auto"/>
              <w:jc w:val="left"/>
              <w:rPr>
                <w:rFonts w:ascii="Times New Roman" w:hAnsi="Times New Roman" w:cs="Times New Roman"/>
                <w:sz w:val="24"/>
                <w:szCs w:val="24"/>
              </w:rPr>
            </w:pPr>
            <w:r w:rsidRPr="00F74964">
              <w:rPr>
                <w:rFonts w:ascii="Times New Roman" w:hAnsi="Times New Roman" w:cs="Times New Roman"/>
                <w:sz w:val="24"/>
                <w:szCs w:val="24"/>
              </w:rPr>
              <w:t>Протокол и заключение экспертной комиссии.</w:t>
            </w:r>
          </w:p>
          <w:p w14:paraId="69DAB831" w14:textId="015CDE8D" w:rsidR="005033BE" w:rsidRPr="00F74964" w:rsidRDefault="005033BE" w:rsidP="000C5B36">
            <w:pPr>
              <w:widowControl w:val="0"/>
              <w:suppressAutoHyphens/>
              <w:autoSpaceDE w:val="0"/>
              <w:autoSpaceDN w:val="0"/>
              <w:adjustRightInd w:val="0"/>
              <w:rPr>
                <w:sz w:val="24"/>
                <w:szCs w:val="24"/>
              </w:rPr>
            </w:pPr>
            <w:r w:rsidRPr="00F74964">
              <w:rPr>
                <w:sz w:val="24"/>
                <w:szCs w:val="24"/>
              </w:rPr>
              <w:t>Акт выполненных работ по этапу</w:t>
            </w:r>
          </w:p>
        </w:tc>
      </w:tr>
      <w:tr w:rsidR="005033BE" w:rsidRPr="00F74964" w14:paraId="1B3E476A" w14:textId="77777777" w:rsidTr="005033BE">
        <w:trPr>
          <w:jc w:val="center"/>
        </w:trPr>
        <w:tc>
          <w:tcPr>
            <w:tcW w:w="704" w:type="dxa"/>
            <w:vAlign w:val="center"/>
          </w:tcPr>
          <w:p w14:paraId="0BEE28E4" w14:textId="4C8A2609" w:rsidR="005033BE" w:rsidRPr="00985549" w:rsidRDefault="005033BE" w:rsidP="005033BE">
            <w:pPr>
              <w:widowControl w:val="0"/>
              <w:suppressAutoHyphens/>
              <w:autoSpaceDE w:val="0"/>
              <w:autoSpaceDN w:val="0"/>
              <w:adjustRightInd w:val="0"/>
              <w:jc w:val="center"/>
              <w:rPr>
                <w:bCs/>
                <w:sz w:val="24"/>
                <w:szCs w:val="24"/>
              </w:rPr>
            </w:pPr>
            <w:r>
              <w:rPr>
                <w:bCs/>
                <w:sz w:val="24"/>
                <w:szCs w:val="24"/>
              </w:rPr>
              <w:t>5</w:t>
            </w:r>
          </w:p>
        </w:tc>
        <w:tc>
          <w:tcPr>
            <w:tcW w:w="2341" w:type="dxa"/>
          </w:tcPr>
          <w:p w14:paraId="0B271AE9" w14:textId="419F00CA" w:rsidR="005033BE" w:rsidRPr="00F74964" w:rsidRDefault="005033BE" w:rsidP="0049432D">
            <w:pPr>
              <w:widowControl w:val="0"/>
              <w:suppressAutoHyphens/>
              <w:autoSpaceDE w:val="0"/>
              <w:autoSpaceDN w:val="0"/>
              <w:adjustRightInd w:val="0"/>
              <w:rPr>
                <w:bCs/>
                <w:sz w:val="24"/>
                <w:szCs w:val="24"/>
              </w:rPr>
            </w:pPr>
            <w:r w:rsidRPr="00985549">
              <w:rPr>
                <w:bCs/>
                <w:sz w:val="24"/>
                <w:szCs w:val="24"/>
              </w:rPr>
              <w:t>Подготовка и сдача материалов отчета по подсчету запасов в территориальный фонд геологической информации и ФБУ «</w:t>
            </w:r>
            <w:proofErr w:type="spellStart"/>
            <w:r w:rsidRPr="00985549">
              <w:rPr>
                <w:bCs/>
                <w:sz w:val="24"/>
                <w:szCs w:val="24"/>
              </w:rPr>
              <w:t>Росгеолфонд</w:t>
            </w:r>
            <w:proofErr w:type="spellEnd"/>
            <w:r w:rsidRPr="00985549">
              <w:rPr>
                <w:bCs/>
                <w:sz w:val="24"/>
                <w:szCs w:val="24"/>
              </w:rPr>
              <w:t>»</w:t>
            </w:r>
          </w:p>
        </w:tc>
        <w:tc>
          <w:tcPr>
            <w:tcW w:w="1698" w:type="dxa"/>
            <w:shd w:val="clear" w:color="auto" w:fill="auto"/>
            <w:vAlign w:val="center"/>
          </w:tcPr>
          <w:p w14:paraId="7640057A" w14:textId="77777777" w:rsidR="005033BE" w:rsidRPr="00F74964" w:rsidRDefault="005033BE" w:rsidP="00161555">
            <w:pPr>
              <w:widowControl w:val="0"/>
              <w:suppressAutoHyphens/>
              <w:autoSpaceDE w:val="0"/>
              <w:autoSpaceDN w:val="0"/>
              <w:adjustRightInd w:val="0"/>
              <w:jc w:val="center"/>
              <w:rPr>
                <w:bCs/>
                <w:sz w:val="24"/>
                <w:szCs w:val="24"/>
              </w:rPr>
            </w:pPr>
          </w:p>
        </w:tc>
        <w:tc>
          <w:tcPr>
            <w:tcW w:w="1709" w:type="dxa"/>
          </w:tcPr>
          <w:p w14:paraId="111F194D" w14:textId="77777777" w:rsidR="005033BE" w:rsidRPr="00F74964" w:rsidRDefault="005033BE" w:rsidP="00161555">
            <w:pPr>
              <w:widowControl w:val="0"/>
              <w:suppressAutoHyphens/>
              <w:autoSpaceDE w:val="0"/>
              <w:autoSpaceDN w:val="0"/>
              <w:adjustRightInd w:val="0"/>
              <w:jc w:val="center"/>
              <w:rPr>
                <w:bCs/>
                <w:sz w:val="24"/>
                <w:szCs w:val="24"/>
              </w:rPr>
            </w:pPr>
          </w:p>
        </w:tc>
        <w:tc>
          <w:tcPr>
            <w:tcW w:w="2897" w:type="dxa"/>
          </w:tcPr>
          <w:p w14:paraId="588EDF50" w14:textId="3FD311B2" w:rsidR="00BC2B78" w:rsidRDefault="00BC2B78" w:rsidP="0049432D">
            <w:pPr>
              <w:pStyle w:val="af8"/>
              <w:spacing w:line="240" w:lineRule="auto"/>
              <w:jc w:val="left"/>
              <w:rPr>
                <w:rFonts w:ascii="Times New Roman" w:hAnsi="Times New Roman" w:cs="Times New Roman"/>
                <w:sz w:val="24"/>
                <w:szCs w:val="24"/>
              </w:rPr>
            </w:pPr>
            <w:r>
              <w:rPr>
                <w:rFonts w:ascii="Times New Roman" w:hAnsi="Times New Roman" w:cs="Times New Roman"/>
                <w:sz w:val="24"/>
                <w:szCs w:val="24"/>
              </w:rPr>
              <w:t>Уведомление о принятии отчетов.</w:t>
            </w:r>
          </w:p>
          <w:p w14:paraId="711A5BBD" w14:textId="0FB97374" w:rsidR="005033BE" w:rsidRPr="00D66A44" w:rsidRDefault="005033BE" w:rsidP="0049432D">
            <w:pPr>
              <w:pStyle w:val="af8"/>
              <w:spacing w:line="240" w:lineRule="auto"/>
              <w:jc w:val="left"/>
              <w:rPr>
                <w:rFonts w:ascii="Times New Roman" w:hAnsi="Times New Roman" w:cs="Times New Roman"/>
                <w:color w:val="000000"/>
                <w:sz w:val="24"/>
                <w:szCs w:val="24"/>
                <w:lang w:eastAsia="ru-RU" w:bidi="ru-RU"/>
              </w:rPr>
            </w:pPr>
            <w:bookmarkStart w:id="4" w:name="_GoBack"/>
            <w:r w:rsidRPr="00D66A44">
              <w:rPr>
                <w:rFonts w:ascii="Times New Roman" w:hAnsi="Times New Roman" w:cs="Times New Roman"/>
                <w:sz w:val="24"/>
                <w:szCs w:val="24"/>
              </w:rPr>
              <w:t>Акт выполненных работ по этапу</w:t>
            </w:r>
            <w:bookmarkEnd w:id="4"/>
          </w:p>
        </w:tc>
      </w:tr>
      <w:tr w:rsidR="005033BE" w:rsidRPr="00F74964" w14:paraId="48E8B506" w14:textId="77777777" w:rsidTr="00EB5F9D">
        <w:trPr>
          <w:jc w:val="center"/>
        </w:trPr>
        <w:tc>
          <w:tcPr>
            <w:tcW w:w="9349" w:type="dxa"/>
            <w:gridSpan w:val="5"/>
            <w:vAlign w:val="center"/>
          </w:tcPr>
          <w:p w14:paraId="4A6CBF03" w14:textId="37FE37A1" w:rsidR="005033BE" w:rsidRPr="00F74964" w:rsidRDefault="005033BE" w:rsidP="00985549">
            <w:pPr>
              <w:pStyle w:val="af8"/>
              <w:spacing w:line="240" w:lineRule="auto"/>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Раздел </w:t>
            </w:r>
            <w:r>
              <w:rPr>
                <w:rFonts w:ascii="Times New Roman" w:hAnsi="Times New Roman" w:cs="Times New Roman"/>
                <w:color w:val="000000"/>
                <w:sz w:val="24"/>
                <w:szCs w:val="24"/>
                <w:lang w:val="en-US" w:eastAsia="ru-RU" w:bidi="ru-RU"/>
              </w:rPr>
              <w:t>II</w:t>
            </w:r>
            <w:r w:rsidRPr="00985549">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«П</w:t>
            </w:r>
            <w:r w:rsidRPr="00985549">
              <w:rPr>
                <w:rFonts w:ascii="Times New Roman" w:hAnsi="Times New Roman" w:cs="Times New Roman"/>
                <w:color w:val="000000"/>
                <w:sz w:val="24"/>
                <w:szCs w:val="24"/>
                <w:lang w:eastAsia="ru-RU" w:bidi="ru-RU"/>
              </w:rPr>
              <w:t xml:space="preserve">роектирование разработки участка недр </w:t>
            </w:r>
            <w:r>
              <w:rPr>
                <w:rFonts w:ascii="Times New Roman" w:hAnsi="Times New Roman" w:cs="Times New Roman"/>
                <w:color w:val="000000"/>
                <w:sz w:val="24"/>
                <w:szCs w:val="24"/>
                <w:lang w:eastAsia="ru-RU" w:bidi="ru-RU"/>
              </w:rPr>
              <w:t>«</w:t>
            </w:r>
            <w:r w:rsidRPr="00985549">
              <w:rPr>
                <w:rFonts w:ascii="Times New Roman" w:hAnsi="Times New Roman" w:cs="Times New Roman"/>
                <w:color w:val="000000"/>
                <w:sz w:val="24"/>
                <w:szCs w:val="24"/>
                <w:lang w:eastAsia="ru-RU" w:bidi="ru-RU"/>
              </w:rPr>
              <w:t>Дальнезакорский-2</w:t>
            </w:r>
            <w:r>
              <w:rPr>
                <w:rFonts w:ascii="Times New Roman" w:hAnsi="Times New Roman" w:cs="Times New Roman"/>
                <w:color w:val="000000"/>
                <w:sz w:val="24"/>
                <w:szCs w:val="24"/>
                <w:lang w:eastAsia="ru-RU" w:bidi="ru-RU"/>
              </w:rPr>
              <w:t>»</w:t>
            </w:r>
          </w:p>
        </w:tc>
      </w:tr>
      <w:tr w:rsidR="005033BE" w:rsidRPr="00F74964" w14:paraId="4CD0E6B5" w14:textId="77777777" w:rsidTr="005033BE">
        <w:trPr>
          <w:jc w:val="center"/>
        </w:trPr>
        <w:tc>
          <w:tcPr>
            <w:tcW w:w="704" w:type="dxa"/>
            <w:vAlign w:val="center"/>
          </w:tcPr>
          <w:p w14:paraId="5EF841E8" w14:textId="6AE1F87D" w:rsidR="005033BE" w:rsidRPr="00F74964" w:rsidRDefault="005033BE" w:rsidP="005033BE">
            <w:pPr>
              <w:widowControl w:val="0"/>
              <w:suppressAutoHyphens/>
              <w:autoSpaceDE w:val="0"/>
              <w:autoSpaceDN w:val="0"/>
              <w:adjustRightInd w:val="0"/>
              <w:jc w:val="center"/>
              <w:rPr>
                <w:color w:val="000000"/>
                <w:sz w:val="24"/>
                <w:szCs w:val="24"/>
                <w:lang w:bidi="ru-RU"/>
              </w:rPr>
            </w:pPr>
            <w:r>
              <w:rPr>
                <w:color w:val="000000"/>
                <w:sz w:val="24"/>
                <w:szCs w:val="24"/>
                <w:lang w:bidi="ru-RU"/>
              </w:rPr>
              <w:t>6</w:t>
            </w:r>
          </w:p>
        </w:tc>
        <w:tc>
          <w:tcPr>
            <w:tcW w:w="2341" w:type="dxa"/>
          </w:tcPr>
          <w:p w14:paraId="61460A04" w14:textId="2BA7C9DF" w:rsidR="005033BE" w:rsidRPr="00F74964" w:rsidRDefault="005033BE" w:rsidP="0023770B">
            <w:pPr>
              <w:widowControl w:val="0"/>
              <w:suppressAutoHyphens/>
              <w:autoSpaceDE w:val="0"/>
              <w:autoSpaceDN w:val="0"/>
              <w:adjustRightInd w:val="0"/>
              <w:rPr>
                <w:bCs/>
                <w:sz w:val="24"/>
                <w:szCs w:val="24"/>
              </w:rPr>
            </w:pPr>
            <w:r w:rsidRPr="00F74964">
              <w:rPr>
                <w:color w:val="000000"/>
                <w:sz w:val="24"/>
                <w:szCs w:val="24"/>
                <w:lang w:bidi="ru-RU"/>
              </w:rPr>
              <w:t>Разработка проекта производства маркшейдерских работ</w:t>
            </w:r>
          </w:p>
        </w:tc>
        <w:tc>
          <w:tcPr>
            <w:tcW w:w="1698" w:type="dxa"/>
            <w:shd w:val="clear" w:color="auto" w:fill="auto"/>
            <w:vAlign w:val="center"/>
          </w:tcPr>
          <w:p w14:paraId="56FB1345" w14:textId="77777777" w:rsidR="005033BE" w:rsidRPr="00F74964" w:rsidRDefault="005033BE" w:rsidP="0023770B">
            <w:pPr>
              <w:widowControl w:val="0"/>
              <w:suppressAutoHyphens/>
              <w:autoSpaceDE w:val="0"/>
              <w:autoSpaceDN w:val="0"/>
              <w:adjustRightInd w:val="0"/>
              <w:jc w:val="center"/>
              <w:rPr>
                <w:bCs/>
                <w:sz w:val="24"/>
                <w:szCs w:val="24"/>
              </w:rPr>
            </w:pPr>
          </w:p>
        </w:tc>
        <w:tc>
          <w:tcPr>
            <w:tcW w:w="1709" w:type="dxa"/>
          </w:tcPr>
          <w:p w14:paraId="791F1368" w14:textId="77777777" w:rsidR="005033BE" w:rsidRPr="00F74964" w:rsidRDefault="005033BE" w:rsidP="0023770B">
            <w:pPr>
              <w:widowControl w:val="0"/>
              <w:suppressAutoHyphens/>
              <w:autoSpaceDE w:val="0"/>
              <w:autoSpaceDN w:val="0"/>
              <w:adjustRightInd w:val="0"/>
              <w:jc w:val="center"/>
              <w:rPr>
                <w:bCs/>
                <w:sz w:val="24"/>
                <w:szCs w:val="24"/>
              </w:rPr>
            </w:pPr>
          </w:p>
        </w:tc>
        <w:tc>
          <w:tcPr>
            <w:tcW w:w="2897" w:type="dxa"/>
          </w:tcPr>
          <w:p w14:paraId="383878B7" w14:textId="013E87B7" w:rsidR="005033BE" w:rsidRPr="00F74964" w:rsidRDefault="005033BE" w:rsidP="0023770B">
            <w:pPr>
              <w:pStyle w:val="af8"/>
              <w:spacing w:line="240" w:lineRule="auto"/>
              <w:jc w:val="left"/>
              <w:rPr>
                <w:rFonts w:ascii="Times New Roman" w:hAnsi="Times New Roman" w:cs="Times New Roman"/>
                <w:color w:val="000000"/>
                <w:sz w:val="24"/>
                <w:szCs w:val="24"/>
                <w:lang w:eastAsia="ru-RU" w:bidi="ru-RU"/>
              </w:rPr>
            </w:pPr>
            <w:r w:rsidRPr="00F74964">
              <w:rPr>
                <w:rFonts w:ascii="Times New Roman" w:hAnsi="Times New Roman" w:cs="Times New Roman"/>
                <w:color w:val="000000"/>
                <w:sz w:val="24"/>
                <w:szCs w:val="24"/>
                <w:lang w:eastAsia="ru-RU" w:bidi="ru-RU"/>
              </w:rPr>
              <w:t>Проект производства маркшейдерских работ</w:t>
            </w:r>
            <w:r>
              <w:rPr>
                <w:rFonts w:ascii="Times New Roman" w:hAnsi="Times New Roman" w:cs="Times New Roman"/>
                <w:color w:val="000000"/>
                <w:sz w:val="24"/>
                <w:szCs w:val="24"/>
                <w:lang w:eastAsia="ru-RU" w:bidi="ru-RU"/>
              </w:rPr>
              <w:t>;</w:t>
            </w:r>
          </w:p>
          <w:p w14:paraId="697BC8BD" w14:textId="56E9275C" w:rsidR="005033BE" w:rsidRPr="00F74964" w:rsidRDefault="005033BE" w:rsidP="0023770B">
            <w:pPr>
              <w:widowControl w:val="0"/>
              <w:suppressAutoHyphens/>
              <w:autoSpaceDE w:val="0"/>
              <w:autoSpaceDN w:val="0"/>
              <w:adjustRightInd w:val="0"/>
              <w:rPr>
                <w:bCs/>
                <w:sz w:val="24"/>
                <w:szCs w:val="24"/>
              </w:rPr>
            </w:pPr>
            <w:r w:rsidRPr="00F74964">
              <w:rPr>
                <w:sz w:val="24"/>
                <w:szCs w:val="24"/>
              </w:rPr>
              <w:t>Акт выполненных работ по этапу</w:t>
            </w:r>
          </w:p>
        </w:tc>
      </w:tr>
      <w:tr w:rsidR="005033BE" w:rsidRPr="00F74964" w14:paraId="073E19F5" w14:textId="77777777" w:rsidTr="005033BE">
        <w:trPr>
          <w:jc w:val="center"/>
        </w:trPr>
        <w:tc>
          <w:tcPr>
            <w:tcW w:w="704" w:type="dxa"/>
            <w:vAlign w:val="center"/>
          </w:tcPr>
          <w:p w14:paraId="67CAA2A0" w14:textId="7A06CFB7" w:rsidR="005033BE" w:rsidRPr="00F74964" w:rsidRDefault="005033BE" w:rsidP="005033BE">
            <w:pPr>
              <w:widowControl w:val="0"/>
              <w:suppressAutoHyphens/>
              <w:autoSpaceDE w:val="0"/>
              <w:autoSpaceDN w:val="0"/>
              <w:adjustRightInd w:val="0"/>
              <w:jc w:val="center"/>
              <w:rPr>
                <w:color w:val="000000"/>
                <w:sz w:val="24"/>
                <w:szCs w:val="24"/>
                <w:lang w:bidi="ru-RU"/>
              </w:rPr>
            </w:pPr>
            <w:r>
              <w:rPr>
                <w:color w:val="000000"/>
                <w:sz w:val="24"/>
                <w:szCs w:val="24"/>
                <w:lang w:bidi="ru-RU"/>
              </w:rPr>
              <w:t>7</w:t>
            </w:r>
          </w:p>
        </w:tc>
        <w:tc>
          <w:tcPr>
            <w:tcW w:w="2341" w:type="dxa"/>
          </w:tcPr>
          <w:p w14:paraId="45E9E0E4" w14:textId="75054F93" w:rsidR="005033BE" w:rsidRPr="00F74964" w:rsidRDefault="005033BE" w:rsidP="00CE2F97">
            <w:pPr>
              <w:widowControl w:val="0"/>
              <w:suppressAutoHyphens/>
              <w:autoSpaceDE w:val="0"/>
              <w:autoSpaceDN w:val="0"/>
              <w:adjustRightInd w:val="0"/>
              <w:rPr>
                <w:bCs/>
                <w:sz w:val="24"/>
                <w:szCs w:val="24"/>
              </w:rPr>
            </w:pPr>
            <w:r w:rsidRPr="00F74964">
              <w:rPr>
                <w:color w:val="000000"/>
                <w:sz w:val="24"/>
                <w:szCs w:val="24"/>
                <w:lang w:bidi="ru-RU"/>
              </w:rPr>
              <w:t>Разработка и согласование проекта горного отвода</w:t>
            </w:r>
          </w:p>
        </w:tc>
        <w:tc>
          <w:tcPr>
            <w:tcW w:w="1698" w:type="dxa"/>
            <w:shd w:val="clear" w:color="auto" w:fill="auto"/>
            <w:vAlign w:val="center"/>
          </w:tcPr>
          <w:p w14:paraId="3865596E" w14:textId="77777777" w:rsidR="005033BE" w:rsidRPr="00F74964" w:rsidRDefault="005033BE" w:rsidP="00CE2F97">
            <w:pPr>
              <w:widowControl w:val="0"/>
              <w:suppressAutoHyphens/>
              <w:autoSpaceDE w:val="0"/>
              <w:autoSpaceDN w:val="0"/>
              <w:adjustRightInd w:val="0"/>
              <w:jc w:val="center"/>
              <w:rPr>
                <w:bCs/>
                <w:sz w:val="24"/>
                <w:szCs w:val="24"/>
              </w:rPr>
            </w:pPr>
          </w:p>
        </w:tc>
        <w:tc>
          <w:tcPr>
            <w:tcW w:w="1709" w:type="dxa"/>
          </w:tcPr>
          <w:p w14:paraId="23249932" w14:textId="77777777" w:rsidR="005033BE" w:rsidRPr="00F74964" w:rsidRDefault="005033BE" w:rsidP="00CE2F97">
            <w:pPr>
              <w:widowControl w:val="0"/>
              <w:suppressAutoHyphens/>
              <w:autoSpaceDE w:val="0"/>
              <w:autoSpaceDN w:val="0"/>
              <w:adjustRightInd w:val="0"/>
              <w:jc w:val="center"/>
              <w:rPr>
                <w:bCs/>
                <w:sz w:val="24"/>
                <w:szCs w:val="24"/>
              </w:rPr>
            </w:pPr>
          </w:p>
        </w:tc>
        <w:tc>
          <w:tcPr>
            <w:tcW w:w="2897" w:type="dxa"/>
          </w:tcPr>
          <w:p w14:paraId="4E15CA89" w14:textId="4997D0E2" w:rsidR="005033BE" w:rsidRPr="00F74964" w:rsidRDefault="005033BE" w:rsidP="00CE2F97">
            <w:pPr>
              <w:pStyle w:val="af8"/>
              <w:spacing w:line="240" w:lineRule="auto"/>
              <w:jc w:val="left"/>
              <w:rPr>
                <w:rFonts w:ascii="Times New Roman" w:hAnsi="Times New Roman" w:cs="Times New Roman"/>
                <w:color w:val="000000"/>
                <w:sz w:val="24"/>
                <w:szCs w:val="24"/>
                <w:lang w:eastAsia="ru-RU" w:bidi="ru-RU"/>
              </w:rPr>
            </w:pPr>
            <w:r w:rsidRPr="00F74964">
              <w:rPr>
                <w:rFonts w:ascii="Times New Roman" w:hAnsi="Times New Roman" w:cs="Times New Roman"/>
                <w:color w:val="000000"/>
                <w:sz w:val="24"/>
                <w:szCs w:val="24"/>
                <w:lang w:eastAsia="ru-RU" w:bidi="ru-RU"/>
              </w:rPr>
              <w:t>Проект горного отвода</w:t>
            </w:r>
            <w:r>
              <w:rPr>
                <w:rFonts w:ascii="Times New Roman" w:hAnsi="Times New Roman" w:cs="Times New Roman"/>
                <w:color w:val="000000"/>
                <w:sz w:val="24"/>
                <w:szCs w:val="24"/>
                <w:lang w:eastAsia="ru-RU" w:bidi="ru-RU"/>
              </w:rPr>
              <w:t>;</w:t>
            </w:r>
          </w:p>
          <w:p w14:paraId="3507CC87" w14:textId="77777777" w:rsidR="005033BE" w:rsidRPr="00F74964" w:rsidRDefault="005033BE" w:rsidP="00CE2F97">
            <w:pPr>
              <w:widowControl w:val="0"/>
              <w:suppressAutoHyphens/>
              <w:autoSpaceDE w:val="0"/>
              <w:autoSpaceDN w:val="0"/>
              <w:adjustRightInd w:val="0"/>
              <w:rPr>
                <w:bCs/>
                <w:sz w:val="24"/>
                <w:szCs w:val="24"/>
              </w:rPr>
            </w:pPr>
            <w:r w:rsidRPr="00F74964">
              <w:rPr>
                <w:sz w:val="24"/>
                <w:szCs w:val="24"/>
              </w:rPr>
              <w:t>Акт выполненных работ по этапу</w:t>
            </w:r>
          </w:p>
        </w:tc>
      </w:tr>
      <w:tr w:rsidR="005033BE" w:rsidRPr="00F74964" w14:paraId="0E8E4624" w14:textId="77777777" w:rsidTr="005033BE">
        <w:trPr>
          <w:jc w:val="center"/>
        </w:trPr>
        <w:tc>
          <w:tcPr>
            <w:tcW w:w="704" w:type="dxa"/>
            <w:vAlign w:val="center"/>
          </w:tcPr>
          <w:p w14:paraId="6869026E" w14:textId="725B8681" w:rsidR="005033BE" w:rsidRPr="00F74964" w:rsidRDefault="005033BE" w:rsidP="005033BE">
            <w:pPr>
              <w:widowControl w:val="0"/>
              <w:suppressAutoHyphens/>
              <w:autoSpaceDE w:val="0"/>
              <w:autoSpaceDN w:val="0"/>
              <w:adjustRightInd w:val="0"/>
              <w:jc w:val="center"/>
              <w:rPr>
                <w:bCs/>
                <w:sz w:val="24"/>
                <w:szCs w:val="24"/>
              </w:rPr>
            </w:pPr>
            <w:r>
              <w:rPr>
                <w:bCs/>
                <w:sz w:val="24"/>
                <w:szCs w:val="24"/>
              </w:rPr>
              <w:t>8</w:t>
            </w:r>
          </w:p>
        </w:tc>
        <w:tc>
          <w:tcPr>
            <w:tcW w:w="2341" w:type="dxa"/>
          </w:tcPr>
          <w:p w14:paraId="7AA56F2C" w14:textId="63CDC770" w:rsidR="005033BE" w:rsidRPr="00F74964" w:rsidRDefault="005033BE" w:rsidP="0049432D">
            <w:pPr>
              <w:widowControl w:val="0"/>
              <w:suppressAutoHyphens/>
              <w:autoSpaceDE w:val="0"/>
              <w:autoSpaceDN w:val="0"/>
              <w:adjustRightInd w:val="0"/>
              <w:rPr>
                <w:bCs/>
                <w:sz w:val="24"/>
                <w:szCs w:val="24"/>
              </w:rPr>
            </w:pPr>
            <w:r w:rsidRPr="00F74964">
              <w:rPr>
                <w:bCs/>
                <w:sz w:val="24"/>
                <w:szCs w:val="24"/>
              </w:rPr>
              <w:t>Разработка технического проекта на разработку месторождения.</w:t>
            </w:r>
          </w:p>
          <w:p w14:paraId="7C5510A2" w14:textId="37A6E44B" w:rsidR="005033BE" w:rsidRPr="00F74964" w:rsidRDefault="005033BE" w:rsidP="0049432D">
            <w:pPr>
              <w:widowControl w:val="0"/>
              <w:suppressAutoHyphens/>
              <w:autoSpaceDE w:val="0"/>
              <w:autoSpaceDN w:val="0"/>
              <w:adjustRightInd w:val="0"/>
              <w:rPr>
                <w:bCs/>
                <w:sz w:val="24"/>
                <w:szCs w:val="24"/>
              </w:rPr>
            </w:pPr>
            <w:r w:rsidRPr="00F74964">
              <w:rPr>
                <w:bCs/>
                <w:sz w:val="24"/>
                <w:szCs w:val="24"/>
              </w:rPr>
              <w:t>Согласование и утверждение технического проекта</w:t>
            </w:r>
          </w:p>
        </w:tc>
        <w:tc>
          <w:tcPr>
            <w:tcW w:w="1698" w:type="dxa"/>
            <w:shd w:val="clear" w:color="auto" w:fill="auto"/>
            <w:vAlign w:val="center"/>
          </w:tcPr>
          <w:p w14:paraId="666C242A" w14:textId="77777777" w:rsidR="005033BE" w:rsidRPr="00F74964" w:rsidRDefault="005033BE" w:rsidP="00161555">
            <w:pPr>
              <w:widowControl w:val="0"/>
              <w:suppressAutoHyphens/>
              <w:autoSpaceDE w:val="0"/>
              <w:autoSpaceDN w:val="0"/>
              <w:adjustRightInd w:val="0"/>
              <w:jc w:val="center"/>
              <w:rPr>
                <w:bCs/>
                <w:sz w:val="24"/>
                <w:szCs w:val="24"/>
              </w:rPr>
            </w:pPr>
          </w:p>
        </w:tc>
        <w:tc>
          <w:tcPr>
            <w:tcW w:w="1709" w:type="dxa"/>
          </w:tcPr>
          <w:p w14:paraId="5DB44F46" w14:textId="77777777" w:rsidR="005033BE" w:rsidRPr="00F74964" w:rsidRDefault="005033BE" w:rsidP="00161555">
            <w:pPr>
              <w:widowControl w:val="0"/>
              <w:suppressAutoHyphens/>
              <w:autoSpaceDE w:val="0"/>
              <w:autoSpaceDN w:val="0"/>
              <w:adjustRightInd w:val="0"/>
              <w:jc w:val="center"/>
              <w:rPr>
                <w:bCs/>
                <w:sz w:val="24"/>
                <w:szCs w:val="24"/>
              </w:rPr>
            </w:pPr>
          </w:p>
        </w:tc>
        <w:tc>
          <w:tcPr>
            <w:tcW w:w="2897" w:type="dxa"/>
          </w:tcPr>
          <w:p w14:paraId="452B43A3" w14:textId="79A23CDD" w:rsidR="005033BE" w:rsidRPr="00F74964" w:rsidRDefault="005033BE" w:rsidP="0049432D">
            <w:pPr>
              <w:pStyle w:val="af8"/>
              <w:spacing w:line="240" w:lineRule="auto"/>
              <w:jc w:val="left"/>
              <w:rPr>
                <w:rFonts w:ascii="Times New Roman" w:hAnsi="Times New Roman" w:cs="Times New Roman"/>
                <w:color w:val="000000"/>
                <w:sz w:val="24"/>
                <w:szCs w:val="24"/>
                <w:lang w:eastAsia="ru-RU" w:bidi="ru-RU"/>
              </w:rPr>
            </w:pPr>
            <w:r w:rsidRPr="00F74964">
              <w:rPr>
                <w:rFonts w:ascii="Times New Roman" w:hAnsi="Times New Roman" w:cs="Times New Roman"/>
                <w:color w:val="000000"/>
                <w:sz w:val="24"/>
                <w:szCs w:val="24"/>
                <w:lang w:eastAsia="ru-RU" w:bidi="ru-RU"/>
              </w:rPr>
              <w:t>Проект на разработку месторождения</w:t>
            </w:r>
            <w:r>
              <w:rPr>
                <w:rFonts w:ascii="Times New Roman" w:hAnsi="Times New Roman" w:cs="Times New Roman"/>
                <w:color w:val="000000"/>
                <w:sz w:val="24"/>
                <w:szCs w:val="24"/>
                <w:lang w:eastAsia="ru-RU" w:bidi="ru-RU"/>
              </w:rPr>
              <w:t>;</w:t>
            </w:r>
          </w:p>
          <w:p w14:paraId="27CE8F98" w14:textId="5BBA0955" w:rsidR="005033BE" w:rsidRPr="00F74964" w:rsidRDefault="005033BE" w:rsidP="0049432D">
            <w:pPr>
              <w:pStyle w:val="af8"/>
              <w:spacing w:line="240" w:lineRule="auto"/>
              <w:jc w:val="left"/>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Протокол</w:t>
            </w:r>
            <w:r w:rsidRPr="00F74964">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согласования</w:t>
            </w:r>
            <w:r w:rsidRPr="00F74964">
              <w:rPr>
                <w:rFonts w:ascii="Times New Roman" w:hAnsi="Times New Roman" w:cs="Times New Roman"/>
                <w:color w:val="000000"/>
                <w:sz w:val="24"/>
                <w:szCs w:val="24"/>
                <w:lang w:eastAsia="ru-RU" w:bidi="ru-RU"/>
              </w:rPr>
              <w:t xml:space="preserve"> технического проекта</w:t>
            </w:r>
            <w:r>
              <w:rPr>
                <w:rFonts w:ascii="Times New Roman" w:hAnsi="Times New Roman" w:cs="Times New Roman"/>
                <w:color w:val="000000"/>
                <w:sz w:val="24"/>
                <w:szCs w:val="24"/>
                <w:lang w:eastAsia="ru-RU" w:bidi="ru-RU"/>
              </w:rPr>
              <w:t>;</w:t>
            </w:r>
          </w:p>
          <w:p w14:paraId="69521F79" w14:textId="3A6789B8" w:rsidR="005033BE" w:rsidRPr="00F74964" w:rsidRDefault="005033BE" w:rsidP="0049432D">
            <w:pPr>
              <w:widowControl w:val="0"/>
              <w:suppressAutoHyphens/>
              <w:autoSpaceDE w:val="0"/>
              <w:autoSpaceDN w:val="0"/>
              <w:adjustRightInd w:val="0"/>
              <w:rPr>
                <w:bCs/>
                <w:sz w:val="24"/>
                <w:szCs w:val="24"/>
              </w:rPr>
            </w:pPr>
            <w:r w:rsidRPr="00F74964">
              <w:rPr>
                <w:sz w:val="24"/>
                <w:szCs w:val="24"/>
              </w:rPr>
              <w:t>Акт выполненных работ по этапу</w:t>
            </w:r>
          </w:p>
        </w:tc>
      </w:tr>
      <w:tr w:rsidR="005033BE" w:rsidRPr="00F74964" w14:paraId="131C7DE8" w14:textId="77777777" w:rsidTr="005033BE">
        <w:trPr>
          <w:jc w:val="center"/>
        </w:trPr>
        <w:tc>
          <w:tcPr>
            <w:tcW w:w="704" w:type="dxa"/>
            <w:vAlign w:val="center"/>
          </w:tcPr>
          <w:p w14:paraId="510A1E5D" w14:textId="77777777" w:rsidR="005033BE" w:rsidRPr="00F74964" w:rsidRDefault="005033BE" w:rsidP="005033BE">
            <w:pPr>
              <w:widowControl w:val="0"/>
              <w:suppressAutoHyphens/>
              <w:autoSpaceDE w:val="0"/>
              <w:autoSpaceDN w:val="0"/>
              <w:adjustRightInd w:val="0"/>
              <w:jc w:val="center"/>
              <w:rPr>
                <w:b/>
                <w:sz w:val="24"/>
                <w:szCs w:val="24"/>
              </w:rPr>
            </w:pPr>
          </w:p>
        </w:tc>
        <w:tc>
          <w:tcPr>
            <w:tcW w:w="2341" w:type="dxa"/>
          </w:tcPr>
          <w:p w14:paraId="1AF6D333" w14:textId="1F8F21A3" w:rsidR="005033BE" w:rsidRPr="00F74964" w:rsidRDefault="005033BE" w:rsidP="00161555">
            <w:pPr>
              <w:widowControl w:val="0"/>
              <w:suppressAutoHyphens/>
              <w:autoSpaceDE w:val="0"/>
              <w:autoSpaceDN w:val="0"/>
              <w:adjustRightInd w:val="0"/>
              <w:jc w:val="center"/>
              <w:rPr>
                <w:b/>
                <w:sz w:val="24"/>
                <w:szCs w:val="24"/>
              </w:rPr>
            </w:pPr>
            <w:r w:rsidRPr="00F74964">
              <w:rPr>
                <w:b/>
                <w:sz w:val="24"/>
                <w:szCs w:val="24"/>
              </w:rPr>
              <w:t>ИТОГО:</w:t>
            </w:r>
          </w:p>
        </w:tc>
        <w:tc>
          <w:tcPr>
            <w:tcW w:w="1698" w:type="dxa"/>
            <w:shd w:val="clear" w:color="auto" w:fill="auto"/>
          </w:tcPr>
          <w:p w14:paraId="0A111C4E" w14:textId="4D044E54" w:rsidR="005033BE" w:rsidRPr="00F74964" w:rsidRDefault="005033BE" w:rsidP="00161555">
            <w:pPr>
              <w:widowControl w:val="0"/>
              <w:suppressAutoHyphens/>
              <w:autoSpaceDE w:val="0"/>
              <w:autoSpaceDN w:val="0"/>
              <w:adjustRightInd w:val="0"/>
              <w:jc w:val="center"/>
              <w:rPr>
                <w:b/>
                <w:sz w:val="24"/>
                <w:szCs w:val="24"/>
              </w:rPr>
            </w:pPr>
          </w:p>
        </w:tc>
        <w:tc>
          <w:tcPr>
            <w:tcW w:w="1709" w:type="dxa"/>
          </w:tcPr>
          <w:p w14:paraId="4D778878" w14:textId="43995533" w:rsidR="005033BE" w:rsidRPr="00F74964" w:rsidRDefault="005033BE" w:rsidP="00161555">
            <w:pPr>
              <w:widowControl w:val="0"/>
              <w:suppressAutoHyphens/>
              <w:autoSpaceDE w:val="0"/>
              <w:autoSpaceDN w:val="0"/>
              <w:adjustRightInd w:val="0"/>
              <w:jc w:val="center"/>
              <w:rPr>
                <w:b/>
                <w:sz w:val="24"/>
                <w:szCs w:val="24"/>
              </w:rPr>
            </w:pPr>
          </w:p>
        </w:tc>
        <w:tc>
          <w:tcPr>
            <w:tcW w:w="2897" w:type="dxa"/>
          </w:tcPr>
          <w:p w14:paraId="7DBB3CE8" w14:textId="77777777" w:rsidR="005033BE" w:rsidRPr="00F74964" w:rsidRDefault="005033BE" w:rsidP="00161555">
            <w:pPr>
              <w:widowControl w:val="0"/>
              <w:suppressAutoHyphens/>
              <w:autoSpaceDE w:val="0"/>
              <w:autoSpaceDN w:val="0"/>
              <w:adjustRightInd w:val="0"/>
              <w:jc w:val="center"/>
              <w:rPr>
                <w:b/>
                <w:sz w:val="24"/>
                <w:szCs w:val="24"/>
              </w:rPr>
            </w:pPr>
          </w:p>
        </w:tc>
      </w:tr>
    </w:tbl>
    <w:p w14:paraId="4716D6DE" w14:textId="77777777" w:rsidR="00A90910" w:rsidRPr="004F2B4E" w:rsidRDefault="00A90910" w:rsidP="00A90910">
      <w:pPr>
        <w:spacing w:after="160" w:line="259" w:lineRule="auto"/>
        <w:jc w:val="right"/>
        <w:rPr>
          <w:b/>
          <w:sz w:val="24"/>
          <w:szCs w:val="24"/>
        </w:rPr>
      </w:pPr>
    </w:p>
    <w:p w14:paraId="523DD538" w14:textId="22A412BD" w:rsidR="00A90910" w:rsidRPr="004F2B4E" w:rsidRDefault="00A90910" w:rsidP="00A90910">
      <w:pPr>
        <w:ind w:firstLine="709"/>
        <w:jc w:val="both"/>
        <w:rPr>
          <w:bCs/>
          <w:sz w:val="24"/>
          <w:szCs w:val="24"/>
        </w:rPr>
      </w:pPr>
      <w:r w:rsidRPr="004F2B4E">
        <w:rPr>
          <w:bCs/>
          <w:sz w:val="24"/>
          <w:szCs w:val="24"/>
        </w:rPr>
        <w:t>Общая стоимость работ</w:t>
      </w:r>
      <w:r>
        <w:rPr>
          <w:bCs/>
          <w:sz w:val="24"/>
          <w:szCs w:val="24"/>
        </w:rPr>
        <w:t xml:space="preserve"> </w:t>
      </w:r>
      <w:r w:rsidRPr="004F2B4E">
        <w:rPr>
          <w:bCs/>
          <w:sz w:val="24"/>
          <w:szCs w:val="24"/>
        </w:rPr>
        <w:t xml:space="preserve">составляет </w:t>
      </w:r>
      <w:r w:rsidR="001F7052">
        <w:rPr>
          <w:bCs/>
          <w:sz w:val="24"/>
          <w:szCs w:val="24"/>
        </w:rPr>
        <w:t>____</w:t>
      </w:r>
      <w:r>
        <w:rPr>
          <w:bCs/>
          <w:sz w:val="24"/>
          <w:szCs w:val="24"/>
        </w:rPr>
        <w:t xml:space="preserve"> </w:t>
      </w:r>
      <w:r w:rsidRPr="004F2B4E">
        <w:rPr>
          <w:bCs/>
          <w:sz w:val="24"/>
          <w:szCs w:val="24"/>
        </w:rPr>
        <w:t>(</w:t>
      </w:r>
      <w:r w:rsidR="001F7052">
        <w:rPr>
          <w:bCs/>
          <w:sz w:val="24"/>
          <w:szCs w:val="24"/>
        </w:rPr>
        <w:t>_______</w:t>
      </w:r>
      <w:r w:rsidRPr="004F2B4E">
        <w:rPr>
          <w:bCs/>
          <w:sz w:val="24"/>
          <w:szCs w:val="24"/>
        </w:rPr>
        <w:t xml:space="preserve">) рублей </w:t>
      </w:r>
      <w:r w:rsidR="001F7052">
        <w:rPr>
          <w:bCs/>
          <w:sz w:val="24"/>
          <w:szCs w:val="24"/>
        </w:rPr>
        <w:t>__</w:t>
      </w:r>
      <w:r w:rsidRPr="004F2B4E">
        <w:rPr>
          <w:bCs/>
          <w:sz w:val="24"/>
          <w:szCs w:val="24"/>
        </w:rPr>
        <w:t xml:space="preserve"> копеек, </w:t>
      </w:r>
      <w:r w:rsidR="001F7052">
        <w:rPr>
          <w:bCs/>
          <w:sz w:val="24"/>
          <w:szCs w:val="24"/>
        </w:rPr>
        <w:t xml:space="preserve">в том числе </w:t>
      </w:r>
      <w:r w:rsidRPr="00F22347">
        <w:rPr>
          <w:bCs/>
          <w:sz w:val="24"/>
          <w:szCs w:val="24"/>
        </w:rPr>
        <w:t xml:space="preserve">НДС </w:t>
      </w:r>
      <w:r w:rsidR="001F7052">
        <w:rPr>
          <w:bCs/>
          <w:sz w:val="24"/>
          <w:szCs w:val="24"/>
        </w:rPr>
        <w:t>по ставке __%</w:t>
      </w:r>
      <w:r w:rsidRPr="004F2B4E">
        <w:rPr>
          <w:bCs/>
          <w:sz w:val="24"/>
          <w:szCs w:val="24"/>
        </w:rPr>
        <w:t>.</w:t>
      </w:r>
    </w:p>
    <w:p w14:paraId="2929A5A1" w14:textId="77777777" w:rsidR="00A90910" w:rsidRDefault="00A90910" w:rsidP="00A90910">
      <w:pPr>
        <w:ind w:firstLine="709"/>
        <w:jc w:val="both"/>
        <w:rPr>
          <w:bCs/>
          <w:sz w:val="24"/>
          <w:szCs w:val="24"/>
        </w:rPr>
      </w:pPr>
    </w:p>
    <w:p w14:paraId="3DC3D4A0" w14:textId="77777777" w:rsidR="00A90910" w:rsidRDefault="00A90910" w:rsidP="00A90910">
      <w:pPr>
        <w:ind w:firstLine="709"/>
        <w:jc w:val="both"/>
        <w:rPr>
          <w:bCs/>
          <w:sz w:val="24"/>
          <w:szCs w:val="24"/>
        </w:rPr>
      </w:pPr>
    </w:p>
    <w:tbl>
      <w:tblPr>
        <w:tblW w:w="5000" w:type="pct"/>
        <w:tblLook w:val="04A0" w:firstRow="1" w:lastRow="0" w:firstColumn="1" w:lastColumn="0" w:noHBand="0" w:noVBand="1"/>
      </w:tblPr>
      <w:tblGrid>
        <w:gridCol w:w="4937"/>
        <w:gridCol w:w="4984"/>
      </w:tblGrid>
      <w:tr w:rsidR="00A90910" w:rsidRPr="00A421F3" w14:paraId="2B16184F" w14:textId="77777777" w:rsidTr="00161555">
        <w:tc>
          <w:tcPr>
            <w:tcW w:w="2488" w:type="pct"/>
            <w:shd w:val="clear" w:color="auto" w:fill="auto"/>
          </w:tcPr>
          <w:p w14:paraId="1CC0CE60" w14:textId="77777777" w:rsidR="00A90910" w:rsidRPr="00A421F3" w:rsidRDefault="00A90910" w:rsidP="00161555">
            <w:pPr>
              <w:widowControl w:val="0"/>
              <w:tabs>
                <w:tab w:val="left" w:pos="9923"/>
              </w:tabs>
              <w:jc w:val="both"/>
              <w:rPr>
                <w:b/>
                <w:sz w:val="24"/>
                <w:szCs w:val="24"/>
              </w:rPr>
            </w:pPr>
            <w:r w:rsidRPr="00A421F3">
              <w:rPr>
                <w:b/>
                <w:sz w:val="24"/>
                <w:szCs w:val="24"/>
              </w:rPr>
              <w:t>ЗАКАЗЧИК:</w:t>
            </w:r>
          </w:p>
          <w:p w14:paraId="2BBA00F5" w14:textId="77777777" w:rsidR="00A90910" w:rsidRPr="00A421F3" w:rsidRDefault="00A90910" w:rsidP="00161555">
            <w:pPr>
              <w:widowControl w:val="0"/>
              <w:tabs>
                <w:tab w:val="left" w:pos="9923"/>
              </w:tabs>
              <w:jc w:val="both"/>
              <w:rPr>
                <w:sz w:val="24"/>
                <w:szCs w:val="24"/>
              </w:rPr>
            </w:pPr>
            <w:r w:rsidRPr="00A421F3">
              <w:rPr>
                <w:b/>
                <w:color w:val="000000"/>
                <w:spacing w:val="-2"/>
                <w:sz w:val="24"/>
                <w:szCs w:val="24"/>
              </w:rPr>
              <w:t>ООО «СИБГАЗ»</w:t>
            </w:r>
          </w:p>
          <w:p w14:paraId="19C386CE" w14:textId="0B6FA56B" w:rsidR="00A90910" w:rsidRPr="00A421F3" w:rsidRDefault="00A90910" w:rsidP="00161555">
            <w:pPr>
              <w:tabs>
                <w:tab w:val="left" w:pos="9356"/>
                <w:tab w:val="left" w:pos="12900"/>
              </w:tabs>
              <w:jc w:val="both"/>
              <w:rPr>
                <w:bCs/>
                <w:sz w:val="24"/>
                <w:szCs w:val="24"/>
              </w:rPr>
            </w:pPr>
          </w:p>
          <w:p w14:paraId="7D175178" w14:textId="77777777" w:rsidR="00A90910" w:rsidRPr="00A421F3" w:rsidRDefault="00A90910" w:rsidP="00161555">
            <w:pPr>
              <w:tabs>
                <w:tab w:val="left" w:pos="9356"/>
                <w:tab w:val="left" w:pos="12900"/>
              </w:tabs>
              <w:jc w:val="both"/>
              <w:rPr>
                <w:bCs/>
                <w:sz w:val="24"/>
                <w:szCs w:val="24"/>
              </w:rPr>
            </w:pPr>
          </w:p>
          <w:p w14:paraId="683DD4B9" w14:textId="5FC454C8" w:rsidR="00A90910" w:rsidRDefault="00A90910" w:rsidP="00161555">
            <w:pPr>
              <w:pStyle w:val="2"/>
              <w:shd w:val="clear" w:color="auto" w:fill="auto"/>
              <w:tabs>
                <w:tab w:val="left" w:pos="1338"/>
              </w:tabs>
              <w:spacing w:after="0" w:line="240" w:lineRule="auto"/>
              <w:ind w:firstLine="460"/>
              <w:rPr>
                <w:sz w:val="24"/>
                <w:szCs w:val="24"/>
              </w:rPr>
            </w:pPr>
            <w:r w:rsidRPr="00A421F3">
              <w:rPr>
                <w:bCs/>
                <w:sz w:val="24"/>
                <w:szCs w:val="24"/>
              </w:rPr>
              <w:t>________________ /</w:t>
            </w:r>
            <w:r w:rsidR="001F7052">
              <w:rPr>
                <w:sz w:val="24"/>
                <w:szCs w:val="24"/>
              </w:rPr>
              <w:t>________</w:t>
            </w:r>
          </w:p>
          <w:p w14:paraId="27169B79" w14:textId="77777777" w:rsidR="00A90910" w:rsidRPr="00A421F3" w:rsidRDefault="00A90910" w:rsidP="00161555">
            <w:pPr>
              <w:pStyle w:val="2"/>
              <w:shd w:val="clear" w:color="auto" w:fill="auto"/>
              <w:tabs>
                <w:tab w:val="left" w:pos="1338"/>
              </w:tabs>
              <w:spacing w:after="0" w:line="240" w:lineRule="auto"/>
              <w:rPr>
                <w:bCs/>
                <w:sz w:val="24"/>
                <w:szCs w:val="24"/>
              </w:rPr>
            </w:pPr>
            <w:proofErr w:type="spellStart"/>
            <w:r w:rsidRPr="00A421F3">
              <w:rPr>
                <w:bCs/>
                <w:sz w:val="24"/>
                <w:szCs w:val="24"/>
              </w:rPr>
              <w:t>м.п</w:t>
            </w:r>
            <w:proofErr w:type="spellEnd"/>
            <w:r w:rsidRPr="00A421F3">
              <w:rPr>
                <w:bCs/>
                <w:sz w:val="24"/>
                <w:szCs w:val="24"/>
              </w:rPr>
              <w:t>.</w:t>
            </w:r>
          </w:p>
        </w:tc>
        <w:tc>
          <w:tcPr>
            <w:tcW w:w="2512" w:type="pct"/>
            <w:shd w:val="clear" w:color="auto" w:fill="auto"/>
          </w:tcPr>
          <w:p w14:paraId="29572868" w14:textId="77777777" w:rsidR="00A90910" w:rsidRPr="00A421F3" w:rsidRDefault="00A90910" w:rsidP="00161555">
            <w:pPr>
              <w:rPr>
                <w:b/>
                <w:snapToGrid w:val="0"/>
                <w:sz w:val="24"/>
                <w:szCs w:val="24"/>
              </w:rPr>
            </w:pPr>
            <w:r w:rsidRPr="00A421F3">
              <w:rPr>
                <w:b/>
                <w:snapToGrid w:val="0"/>
                <w:sz w:val="24"/>
                <w:szCs w:val="24"/>
              </w:rPr>
              <w:t>ПОДРЯДЧИК:</w:t>
            </w:r>
          </w:p>
          <w:p w14:paraId="4F8B073B" w14:textId="5396BD02" w:rsidR="00A90910" w:rsidRPr="001F7052" w:rsidRDefault="001F7052" w:rsidP="00161555">
            <w:pPr>
              <w:pStyle w:val="ab"/>
              <w:rPr>
                <w:bCs/>
                <w:szCs w:val="24"/>
                <w:lang w:val="ru-RU"/>
              </w:rPr>
            </w:pPr>
            <w:r>
              <w:rPr>
                <w:bCs/>
                <w:szCs w:val="24"/>
                <w:lang w:val="ru-RU"/>
              </w:rPr>
              <w:t>_____________</w:t>
            </w:r>
          </w:p>
          <w:p w14:paraId="23A14484" w14:textId="77777777" w:rsidR="00A90910" w:rsidRPr="00A421F3" w:rsidRDefault="00A90910" w:rsidP="00161555">
            <w:pPr>
              <w:pStyle w:val="ab"/>
              <w:rPr>
                <w:bCs/>
                <w:szCs w:val="24"/>
              </w:rPr>
            </w:pPr>
          </w:p>
          <w:p w14:paraId="7CCE4CDF" w14:textId="77777777" w:rsidR="00A90910" w:rsidRPr="00A421F3" w:rsidRDefault="00A90910" w:rsidP="00161555">
            <w:pPr>
              <w:pStyle w:val="ab"/>
              <w:rPr>
                <w:bCs/>
                <w:szCs w:val="24"/>
              </w:rPr>
            </w:pPr>
          </w:p>
          <w:p w14:paraId="11680DD0" w14:textId="452C7076" w:rsidR="00A90910" w:rsidRPr="00A421F3" w:rsidRDefault="00A90910" w:rsidP="00161555">
            <w:pPr>
              <w:ind w:firstLine="457"/>
              <w:rPr>
                <w:bCs/>
                <w:sz w:val="24"/>
                <w:szCs w:val="24"/>
              </w:rPr>
            </w:pPr>
            <w:r w:rsidRPr="00A421F3">
              <w:rPr>
                <w:bCs/>
                <w:sz w:val="24"/>
                <w:szCs w:val="24"/>
              </w:rPr>
              <w:t>________________</w:t>
            </w:r>
            <w:r w:rsidRPr="00A421F3">
              <w:rPr>
                <w:b/>
                <w:sz w:val="24"/>
                <w:szCs w:val="24"/>
              </w:rPr>
              <w:t>/</w:t>
            </w:r>
            <w:r w:rsidRPr="004168ED">
              <w:rPr>
                <w:bCs/>
                <w:sz w:val="24"/>
                <w:szCs w:val="24"/>
              </w:rPr>
              <w:t xml:space="preserve"> </w:t>
            </w:r>
            <w:r w:rsidR="001F7052">
              <w:rPr>
                <w:bCs/>
                <w:sz w:val="24"/>
                <w:szCs w:val="24"/>
              </w:rPr>
              <w:t>_________</w:t>
            </w:r>
          </w:p>
          <w:p w14:paraId="5FE68F58" w14:textId="77777777" w:rsidR="00A90910" w:rsidRPr="00A421F3" w:rsidRDefault="00A90910" w:rsidP="00161555">
            <w:pPr>
              <w:rPr>
                <w:sz w:val="24"/>
                <w:szCs w:val="24"/>
              </w:rPr>
            </w:pPr>
            <w:proofErr w:type="spellStart"/>
            <w:r w:rsidRPr="00A421F3">
              <w:rPr>
                <w:bCs/>
                <w:sz w:val="24"/>
                <w:szCs w:val="24"/>
              </w:rPr>
              <w:t>м.п</w:t>
            </w:r>
            <w:proofErr w:type="spellEnd"/>
            <w:r w:rsidRPr="00A421F3">
              <w:rPr>
                <w:bCs/>
                <w:sz w:val="24"/>
                <w:szCs w:val="24"/>
              </w:rPr>
              <w:t>.</w:t>
            </w:r>
          </w:p>
        </w:tc>
      </w:tr>
    </w:tbl>
    <w:p w14:paraId="4F1FE5DF" w14:textId="77777777" w:rsidR="00116303" w:rsidRDefault="00116303" w:rsidP="001F7052"/>
    <w:sectPr w:rsidR="00116303" w:rsidSect="00161555">
      <w:footerReference w:type="even" r:id="rId10"/>
      <w:footerReference w:type="default" r:id="rId11"/>
      <w:endnotePr>
        <w:numFmt w:val="decimal"/>
      </w:endnotePr>
      <w:pgSz w:w="11906" w:h="16838"/>
      <w:pgMar w:top="1134" w:right="851" w:bottom="1134" w:left="1134" w:header="964" w:footer="32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65670" w14:textId="77777777" w:rsidR="00013F78" w:rsidRDefault="00216504">
      <w:r>
        <w:separator/>
      </w:r>
    </w:p>
  </w:endnote>
  <w:endnote w:type="continuationSeparator" w:id="0">
    <w:p w14:paraId="03414045" w14:textId="77777777" w:rsidR="00013F78" w:rsidRDefault="0021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FAC47" w14:textId="15605FA5" w:rsidR="00161555" w:rsidRDefault="00161555" w:rsidP="0016155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2597C">
      <w:rPr>
        <w:rStyle w:val="a5"/>
        <w:noProof/>
      </w:rPr>
      <w:t>3</w:t>
    </w:r>
    <w:r>
      <w:rPr>
        <w:rStyle w:val="a5"/>
      </w:rPr>
      <w:fldChar w:fldCharType="end"/>
    </w:r>
  </w:p>
  <w:p w14:paraId="2820DE0F" w14:textId="77777777" w:rsidR="00161555" w:rsidRDefault="00161555" w:rsidP="00161555">
    <w:pPr>
      <w:pStyle w:val="a3"/>
      <w:ind w:right="360"/>
    </w:pPr>
  </w:p>
  <w:p w14:paraId="0FF3BD1E" w14:textId="77777777" w:rsidR="00161555" w:rsidRDefault="00161555"/>
  <w:p w14:paraId="14AAEF4F" w14:textId="77777777" w:rsidR="00161555" w:rsidRDefault="001615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AB22A" w14:textId="77777777" w:rsidR="00161555" w:rsidRDefault="00161555" w:rsidP="00161555">
    <w:pPr>
      <w:pStyle w:val="a3"/>
      <w:framePr w:w="1689" w:wrap="around" w:vAnchor="text" w:hAnchor="page" w:x="9356"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r>
      <w:rPr>
        <w:rStyle w:val="a5"/>
      </w:rPr>
      <w:t xml:space="preserve"> </w:t>
    </w:r>
  </w:p>
  <w:p w14:paraId="7651DA7C" w14:textId="77777777" w:rsidR="00161555" w:rsidRDefault="001615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DE8A1" w14:textId="77777777" w:rsidR="00013F78" w:rsidRDefault="00216504">
      <w:r>
        <w:separator/>
      </w:r>
    </w:p>
  </w:footnote>
  <w:footnote w:type="continuationSeparator" w:id="0">
    <w:p w14:paraId="5BA43BC6" w14:textId="77777777" w:rsidR="00013F78" w:rsidRDefault="00216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B0CF0"/>
    <w:multiLevelType w:val="multilevel"/>
    <w:tmpl w:val="46C46186"/>
    <w:lvl w:ilvl="0">
      <w:start w:val="1"/>
      <w:numFmt w:val="decimal"/>
      <w:lvlText w:val="%1."/>
      <w:lvlJc w:val="left"/>
      <w:pPr>
        <w:ind w:left="936" w:hanging="360"/>
      </w:pPr>
      <w:rPr>
        <w:rFonts w:eastAsia="Times New Roman" w:hint="default"/>
        <w:b/>
        <w:sz w:val="24"/>
        <w:szCs w:val="24"/>
      </w:rPr>
    </w:lvl>
    <w:lvl w:ilvl="1">
      <w:start w:val="1"/>
      <w:numFmt w:val="decimal"/>
      <w:isLgl/>
      <w:lvlText w:val="%1.%2."/>
      <w:lvlJc w:val="left"/>
      <w:pPr>
        <w:ind w:left="936" w:hanging="360"/>
      </w:pPr>
      <w:rPr>
        <w:rFonts w:hint="default"/>
        <w:b w:val="0"/>
        <w:bCs/>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1656" w:hanging="108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016" w:hanging="1440"/>
      </w:pPr>
      <w:rPr>
        <w:rFonts w:hint="default"/>
      </w:rPr>
    </w:lvl>
  </w:abstractNum>
  <w:abstractNum w:abstractNumId="1" w15:restartNumberingAfterBreak="0">
    <w:nsid w:val="23D548CB"/>
    <w:multiLevelType w:val="multilevel"/>
    <w:tmpl w:val="B74210CC"/>
    <w:lvl w:ilvl="0">
      <w:start w:val="1"/>
      <w:numFmt w:val="decimal"/>
      <w:lvlText w:val="%1."/>
      <w:lvlJc w:val="left"/>
      <w:pPr>
        <w:ind w:left="720" w:hanging="360"/>
      </w:pPr>
      <w:rPr>
        <w:rFonts w:hint="default"/>
      </w:rPr>
    </w:lvl>
    <w:lvl w:ilvl="1">
      <w:start w:val="1"/>
      <w:numFmt w:val="decimal"/>
      <w:isLgl/>
      <w:lvlText w:val="%1.%2."/>
      <w:lvlJc w:val="left"/>
      <w:pPr>
        <w:ind w:left="1863" w:hanging="1155"/>
      </w:pPr>
      <w:rPr>
        <w:rFonts w:hint="default"/>
      </w:rPr>
    </w:lvl>
    <w:lvl w:ilvl="2">
      <w:start w:val="1"/>
      <w:numFmt w:val="decimal"/>
      <w:isLgl/>
      <w:lvlText w:val="%1.%2.%3."/>
      <w:lvlJc w:val="left"/>
      <w:pPr>
        <w:ind w:left="2211" w:hanging="1155"/>
      </w:pPr>
      <w:rPr>
        <w:rFonts w:hint="default"/>
      </w:rPr>
    </w:lvl>
    <w:lvl w:ilvl="3">
      <w:start w:val="1"/>
      <w:numFmt w:val="decimal"/>
      <w:isLgl/>
      <w:lvlText w:val="%1.%2.%3.%4."/>
      <w:lvlJc w:val="left"/>
      <w:pPr>
        <w:ind w:left="2559" w:hanging="1155"/>
      </w:pPr>
      <w:rPr>
        <w:rFonts w:hint="default"/>
      </w:rPr>
    </w:lvl>
    <w:lvl w:ilvl="4">
      <w:start w:val="1"/>
      <w:numFmt w:val="decimal"/>
      <w:isLgl/>
      <w:lvlText w:val="%1.%2.%3.%4.%5."/>
      <w:lvlJc w:val="left"/>
      <w:pPr>
        <w:ind w:left="2907" w:hanging="1155"/>
      </w:pPr>
      <w:rPr>
        <w:rFonts w:hint="default"/>
      </w:rPr>
    </w:lvl>
    <w:lvl w:ilvl="5">
      <w:start w:val="1"/>
      <w:numFmt w:val="decimal"/>
      <w:isLgl/>
      <w:lvlText w:val="%1.%2.%3.%4.%5.%6."/>
      <w:lvlJc w:val="left"/>
      <w:pPr>
        <w:ind w:left="3255" w:hanging="115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337A13FB"/>
    <w:multiLevelType w:val="multilevel"/>
    <w:tmpl w:val="CB761CE8"/>
    <w:lvl w:ilvl="0">
      <w:start w:val="11"/>
      <w:numFmt w:val="decimal"/>
      <w:lvlText w:val="%1."/>
      <w:lvlJc w:val="left"/>
      <w:pPr>
        <w:ind w:left="720" w:hanging="360"/>
      </w:pPr>
      <w:rPr>
        <w:rFonts w:hint="default"/>
        <w:b/>
        <w:bCs/>
        <w:caps w:val="0"/>
      </w:rPr>
    </w:lvl>
    <w:lvl w:ilvl="1">
      <w:start w:val="1"/>
      <w:numFmt w:val="decimal"/>
      <w:isLgl/>
      <w:lvlText w:val="%1.%2."/>
      <w:lvlJc w:val="left"/>
      <w:pPr>
        <w:ind w:left="840" w:hanging="48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56114B5"/>
    <w:multiLevelType w:val="multilevel"/>
    <w:tmpl w:val="0CEC18F8"/>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47A01481"/>
    <w:multiLevelType w:val="multilevel"/>
    <w:tmpl w:val="761470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asciiTheme="minorHAnsi" w:hAnsiTheme="minorHAnsi" w:cstheme="minorBidi" w:hint="default"/>
        <w:sz w:val="22"/>
      </w:rPr>
    </w:lvl>
    <w:lvl w:ilvl="4">
      <w:start w:val="1"/>
      <w:numFmt w:val="decimal"/>
      <w:isLgl/>
      <w:lvlText w:val="%1.%2.%3.%4.%5."/>
      <w:lvlJc w:val="left"/>
      <w:pPr>
        <w:ind w:left="1440" w:hanging="1080"/>
      </w:pPr>
      <w:rPr>
        <w:rFonts w:asciiTheme="minorHAnsi" w:hAnsiTheme="minorHAnsi" w:cstheme="minorBidi" w:hint="default"/>
        <w:sz w:val="22"/>
      </w:rPr>
    </w:lvl>
    <w:lvl w:ilvl="5">
      <w:start w:val="1"/>
      <w:numFmt w:val="decimal"/>
      <w:isLgl/>
      <w:lvlText w:val="%1.%2.%3.%4.%5.%6."/>
      <w:lvlJc w:val="left"/>
      <w:pPr>
        <w:ind w:left="1440" w:hanging="1080"/>
      </w:pPr>
      <w:rPr>
        <w:rFonts w:asciiTheme="minorHAnsi" w:hAnsiTheme="minorHAnsi" w:cstheme="minorBidi" w:hint="default"/>
        <w:sz w:val="22"/>
      </w:rPr>
    </w:lvl>
    <w:lvl w:ilvl="6">
      <w:start w:val="1"/>
      <w:numFmt w:val="decimal"/>
      <w:isLgl/>
      <w:lvlText w:val="%1.%2.%3.%4.%5.%6.%7."/>
      <w:lvlJc w:val="left"/>
      <w:pPr>
        <w:ind w:left="1800" w:hanging="1440"/>
      </w:pPr>
      <w:rPr>
        <w:rFonts w:asciiTheme="minorHAnsi" w:hAnsiTheme="minorHAnsi" w:cstheme="minorBidi" w:hint="default"/>
        <w:sz w:val="22"/>
      </w:rPr>
    </w:lvl>
    <w:lvl w:ilvl="7">
      <w:start w:val="1"/>
      <w:numFmt w:val="decimal"/>
      <w:isLgl/>
      <w:lvlText w:val="%1.%2.%3.%4.%5.%6.%7.%8."/>
      <w:lvlJc w:val="left"/>
      <w:pPr>
        <w:ind w:left="1800" w:hanging="1440"/>
      </w:pPr>
      <w:rPr>
        <w:rFonts w:asciiTheme="minorHAnsi" w:hAnsiTheme="minorHAnsi" w:cstheme="minorBidi" w:hint="default"/>
        <w:sz w:val="22"/>
      </w:rPr>
    </w:lvl>
    <w:lvl w:ilvl="8">
      <w:start w:val="1"/>
      <w:numFmt w:val="decimal"/>
      <w:isLgl/>
      <w:lvlText w:val="%1.%2.%3.%4.%5.%6.%7.%8.%9."/>
      <w:lvlJc w:val="left"/>
      <w:pPr>
        <w:ind w:left="2160" w:hanging="1800"/>
      </w:pPr>
      <w:rPr>
        <w:rFonts w:asciiTheme="minorHAnsi" w:hAnsiTheme="minorHAnsi" w:cstheme="minorBidi" w:hint="default"/>
        <w:sz w:val="22"/>
      </w:rPr>
    </w:lvl>
  </w:abstractNum>
  <w:abstractNum w:abstractNumId="5" w15:restartNumberingAfterBreak="0">
    <w:nsid w:val="59317769"/>
    <w:multiLevelType w:val="multilevel"/>
    <w:tmpl w:val="4AEA47DE"/>
    <w:lvl w:ilvl="0">
      <w:start w:val="1"/>
      <w:numFmt w:val="decimal"/>
      <w:lvlText w:val="%1."/>
      <w:lvlJc w:val="left"/>
      <w:pPr>
        <w:ind w:left="7658" w:hanging="570"/>
      </w:pPr>
      <w:rPr>
        <w:b/>
        <w:bCs/>
      </w:rPr>
    </w:lvl>
    <w:lvl w:ilvl="1">
      <w:start w:val="1"/>
      <w:numFmt w:val="decimal"/>
      <w:lvlText w:val="%1.%2."/>
      <w:lvlJc w:val="left"/>
      <w:pPr>
        <w:ind w:left="1705" w:hanging="570"/>
      </w:pPr>
      <w:rPr>
        <w:b w:val="0"/>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5E8C68D7"/>
    <w:multiLevelType w:val="hybridMultilevel"/>
    <w:tmpl w:val="513E0C9A"/>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AA4344"/>
    <w:multiLevelType w:val="multilevel"/>
    <w:tmpl w:val="1854B316"/>
    <w:lvl w:ilvl="0">
      <w:start w:val="1"/>
      <w:numFmt w:val="bullet"/>
      <w:pStyle w:val="1"/>
      <w:lvlText w:val=""/>
      <w:lvlJc w:val="left"/>
      <w:pPr>
        <w:ind w:left="936" w:hanging="360"/>
      </w:pPr>
      <w:rPr>
        <w:rFonts w:ascii="Symbol" w:hAnsi="Symbol" w:hint="default"/>
        <w:b/>
        <w:sz w:val="24"/>
        <w:szCs w:val="24"/>
      </w:rPr>
    </w:lvl>
    <w:lvl w:ilvl="1">
      <w:start w:val="1"/>
      <w:numFmt w:val="decimal"/>
      <w:isLgl/>
      <w:lvlText w:val="%1.%2."/>
      <w:lvlJc w:val="left"/>
      <w:pPr>
        <w:ind w:left="936" w:hanging="360"/>
      </w:pPr>
      <w:rPr>
        <w:rFonts w:hint="default"/>
        <w:b w:val="0"/>
        <w:bCs/>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1656" w:hanging="108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016" w:hanging="1440"/>
      </w:pPr>
      <w:rPr>
        <w:rFonts w:hint="default"/>
      </w:rPr>
    </w:lvl>
  </w:abstractNum>
  <w:abstractNum w:abstractNumId="8" w15:restartNumberingAfterBreak="0">
    <w:nsid w:val="7B3A339A"/>
    <w:multiLevelType w:val="multilevel"/>
    <w:tmpl w:val="C5E8E574"/>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
  </w:num>
  <w:num w:numId="2">
    <w:abstractNumId w:val="2"/>
  </w:num>
  <w:num w:numId="3">
    <w:abstractNumId w:val="6"/>
  </w:num>
  <w:num w:numId="4">
    <w:abstractNumId w:val="3"/>
  </w:num>
  <w:num w:numId="5">
    <w:abstractNumId w:val="8"/>
  </w:num>
  <w:num w:numId="6">
    <w:abstractNumId w:val="0"/>
  </w:num>
  <w:num w:numId="7">
    <w:abstractNumId w:val="7"/>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10"/>
    <w:rsid w:val="00013F78"/>
    <w:rsid w:val="000225B2"/>
    <w:rsid w:val="00060F1A"/>
    <w:rsid w:val="000B1441"/>
    <w:rsid w:val="000C5B36"/>
    <w:rsid w:val="001052CF"/>
    <w:rsid w:val="00116303"/>
    <w:rsid w:val="00132E7E"/>
    <w:rsid w:val="00146C8A"/>
    <w:rsid w:val="00161555"/>
    <w:rsid w:val="001F7052"/>
    <w:rsid w:val="00216504"/>
    <w:rsid w:val="00224E99"/>
    <w:rsid w:val="002B7394"/>
    <w:rsid w:val="002D30FA"/>
    <w:rsid w:val="00366ECA"/>
    <w:rsid w:val="00400DB7"/>
    <w:rsid w:val="00425FDA"/>
    <w:rsid w:val="00472EAB"/>
    <w:rsid w:val="0049432D"/>
    <w:rsid w:val="005033BE"/>
    <w:rsid w:val="0065313F"/>
    <w:rsid w:val="0069704F"/>
    <w:rsid w:val="006D7A2E"/>
    <w:rsid w:val="006F0844"/>
    <w:rsid w:val="00712584"/>
    <w:rsid w:val="00737AA5"/>
    <w:rsid w:val="007645D5"/>
    <w:rsid w:val="007A337E"/>
    <w:rsid w:val="007C3CE3"/>
    <w:rsid w:val="0091671D"/>
    <w:rsid w:val="00974D72"/>
    <w:rsid w:val="00975CEB"/>
    <w:rsid w:val="00985549"/>
    <w:rsid w:val="00A90910"/>
    <w:rsid w:val="00AC2FA1"/>
    <w:rsid w:val="00B708EB"/>
    <w:rsid w:val="00B83B46"/>
    <w:rsid w:val="00BC2B78"/>
    <w:rsid w:val="00BD044F"/>
    <w:rsid w:val="00C40031"/>
    <w:rsid w:val="00CA5738"/>
    <w:rsid w:val="00D037D7"/>
    <w:rsid w:val="00D66A44"/>
    <w:rsid w:val="00DD5526"/>
    <w:rsid w:val="00E11196"/>
    <w:rsid w:val="00E245E7"/>
    <w:rsid w:val="00E2597C"/>
    <w:rsid w:val="00E52887"/>
    <w:rsid w:val="00EB4193"/>
    <w:rsid w:val="00F06224"/>
    <w:rsid w:val="00F25BC0"/>
    <w:rsid w:val="00F63E25"/>
    <w:rsid w:val="00F74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A095"/>
  <w15:chartTrackingRefBased/>
  <w15:docId w15:val="{847A91D4-A9E3-4A89-8073-02077716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91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0910"/>
    <w:pPr>
      <w:tabs>
        <w:tab w:val="center" w:pos="4677"/>
        <w:tab w:val="right" w:pos="9355"/>
      </w:tabs>
    </w:pPr>
  </w:style>
  <w:style w:type="character" w:customStyle="1" w:styleId="a4">
    <w:name w:val="Нижний колонтитул Знак"/>
    <w:basedOn w:val="a0"/>
    <w:link w:val="a3"/>
    <w:uiPriority w:val="99"/>
    <w:rsid w:val="00A90910"/>
    <w:rPr>
      <w:rFonts w:ascii="Times New Roman" w:eastAsia="Times New Roman" w:hAnsi="Times New Roman" w:cs="Times New Roman"/>
      <w:sz w:val="20"/>
      <w:szCs w:val="20"/>
      <w:lang w:eastAsia="ru-RU"/>
    </w:rPr>
  </w:style>
  <w:style w:type="character" w:styleId="a5">
    <w:name w:val="page number"/>
    <w:basedOn w:val="a0"/>
    <w:rsid w:val="00A90910"/>
  </w:style>
  <w:style w:type="paragraph" w:styleId="a6">
    <w:name w:val="No Spacing"/>
    <w:link w:val="a7"/>
    <w:uiPriority w:val="1"/>
    <w:qFormat/>
    <w:rsid w:val="00A90910"/>
    <w:pPr>
      <w:spacing w:after="0" w:line="240" w:lineRule="auto"/>
    </w:pPr>
    <w:rPr>
      <w:rFonts w:ascii="Calibri" w:eastAsia="Times New Roman" w:hAnsi="Calibri" w:cs="Times New Roman"/>
      <w:lang w:eastAsia="ru-RU"/>
    </w:rPr>
  </w:style>
  <w:style w:type="character" w:styleId="a8">
    <w:name w:val="Hyperlink"/>
    <w:uiPriority w:val="99"/>
    <w:rsid w:val="00A90910"/>
    <w:rPr>
      <w:color w:val="0000FF"/>
      <w:u w:val="single"/>
    </w:rPr>
  </w:style>
  <w:style w:type="paragraph" w:styleId="a9">
    <w:name w:val="List Paragraph"/>
    <w:aliases w:val="Table-Normal,RSHB_Table-Normal,Мой абзац списка,ТЗ список,нумерация,Заголовок_3,Bullet_IRAO,Мой Список,AC List 01,Подпись рисунка,List Paragraph1,Bullet List,FooterText,numbered,Figures,List Paragraph,Bullet Number,Индексы,Num Bullet 1"/>
    <w:basedOn w:val="a"/>
    <w:link w:val="aa"/>
    <w:uiPriority w:val="34"/>
    <w:qFormat/>
    <w:rsid w:val="00A90910"/>
    <w:pPr>
      <w:spacing w:after="120"/>
      <w:ind w:left="708"/>
      <w:jc w:val="both"/>
    </w:pPr>
    <w:rPr>
      <w:rFonts w:ascii="Arial" w:hAnsi="Arial"/>
      <w:sz w:val="24"/>
    </w:rPr>
  </w:style>
  <w:style w:type="paragraph" w:customStyle="1" w:styleId="2">
    <w:name w:val="Основной текст2"/>
    <w:basedOn w:val="a"/>
    <w:link w:val="Bodytext"/>
    <w:uiPriority w:val="99"/>
    <w:rsid w:val="00A90910"/>
    <w:pPr>
      <w:shd w:val="clear" w:color="auto" w:fill="FFFFFF"/>
      <w:spacing w:after="600" w:line="240" w:lineRule="atLeast"/>
      <w:jc w:val="both"/>
    </w:pPr>
    <w:rPr>
      <w:sz w:val="21"/>
      <w:szCs w:val="21"/>
      <w:lang w:eastAsia="en-US"/>
    </w:rPr>
  </w:style>
  <w:style w:type="character" w:customStyle="1" w:styleId="FontStyle11">
    <w:name w:val="Font Style11"/>
    <w:rsid w:val="00A90910"/>
    <w:rPr>
      <w:rFonts w:ascii="Times New Roman" w:hAnsi="Times New Roman" w:cs="Times New Roman"/>
      <w:b/>
      <w:bCs/>
      <w:sz w:val="24"/>
      <w:szCs w:val="24"/>
    </w:rPr>
  </w:style>
  <w:style w:type="paragraph" w:customStyle="1" w:styleId="2-">
    <w:name w:val="Контракты 2 - Без Номера"/>
    <w:qFormat/>
    <w:rsid w:val="00A90910"/>
    <w:pPr>
      <w:spacing w:before="120" w:after="120" w:line="240" w:lineRule="auto"/>
      <w:ind w:left="709"/>
      <w:jc w:val="both"/>
    </w:pPr>
    <w:rPr>
      <w:rFonts w:ascii="Times New Roman" w:eastAsia="Calibri" w:hAnsi="Times New Roman" w:cs="Times New Roman"/>
      <w:sz w:val="24"/>
    </w:rPr>
  </w:style>
  <w:style w:type="paragraph" w:styleId="ab">
    <w:name w:val="Body Text"/>
    <w:basedOn w:val="a"/>
    <w:link w:val="ac"/>
    <w:rsid w:val="00A90910"/>
    <w:rPr>
      <w:sz w:val="24"/>
      <w:lang w:val="x-none" w:eastAsia="x-none"/>
    </w:rPr>
  </w:style>
  <w:style w:type="character" w:customStyle="1" w:styleId="ac">
    <w:name w:val="Основной текст Знак"/>
    <w:basedOn w:val="a0"/>
    <w:link w:val="ab"/>
    <w:rsid w:val="00A90910"/>
    <w:rPr>
      <w:rFonts w:ascii="Times New Roman" w:eastAsia="Times New Roman" w:hAnsi="Times New Roman" w:cs="Times New Roman"/>
      <w:sz w:val="24"/>
      <w:szCs w:val="20"/>
      <w:lang w:val="x-none" w:eastAsia="x-none"/>
    </w:rPr>
  </w:style>
  <w:style w:type="character" w:customStyle="1" w:styleId="a7">
    <w:name w:val="Без интервала Знак"/>
    <w:basedOn w:val="a0"/>
    <w:link w:val="a6"/>
    <w:uiPriority w:val="1"/>
    <w:locked/>
    <w:rsid w:val="00A90910"/>
    <w:rPr>
      <w:rFonts w:ascii="Calibri" w:eastAsia="Times New Roman" w:hAnsi="Calibri" w:cs="Times New Roman"/>
      <w:lang w:eastAsia="ru-RU"/>
    </w:rPr>
  </w:style>
  <w:style w:type="character" w:customStyle="1" w:styleId="Bodytext">
    <w:name w:val="Body text_"/>
    <w:link w:val="2"/>
    <w:uiPriority w:val="99"/>
    <w:rsid w:val="00A90910"/>
    <w:rPr>
      <w:rFonts w:ascii="Times New Roman" w:eastAsia="Times New Roman" w:hAnsi="Times New Roman" w:cs="Times New Roman"/>
      <w:sz w:val="21"/>
      <w:szCs w:val="21"/>
      <w:shd w:val="clear" w:color="auto" w:fill="FFFFFF"/>
    </w:rPr>
  </w:style>
  <w:style w:type="table" w:styleId="ad">
    <w:name w:val="Table Grid"/>
    <w:basedOn w:val="a1"/>
    <w:uiPriority w:val="39"/>
    <w:rsid w:val="00A90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rsid w:val="00A90910"/>
    <w:rPr>
      <w:rFonts w:ascii="Times New Roman" w:hAnsi="Times New Roman" w:cs="Times New Roman"/>
      <w:sz w:val="18"/>
      <w:szCs w:val="18"/>
    </w:rPr>
  </w:style>
  <w:style w:type="paragraph" w:customStyle="1" w:styleId="1">
    <w:name w:val="Список 1"/>
    <w:basedOn w:val="a"/>
    <w:link w:val="10"/>
    <w:qFormat/>
    <w:rsid w:val="00A90910"/>
    <w:pPr>
      <w:numPr>
        <w:numId w:val="7"/>
      </w:numPr>
      <w:tabs>
        <w:tab w:val="left" w:pos="851"/>
      </w:tabs>
      <w:ind w:left="0" w:firstLine="578"/>
      <w:jc w:val="both"/>
    </w:pPr>
    <w:rPr>
      <w:rFonts w:ascii="Arial" w:hAnsi="Arial"/>
      <w:b/>
      <w:bCs/>
      <w:sz w:val="24"/>
    </w:rPr>
  </w:style>
  <w:style w:type="character" w:customStyle="1" w:styleId="aa">
    <w:name w:val="Абзац списка Знак"/>
    <w:aliases w:val="Table-Normal Знак,RSHB_Table-Normal Знак,Мой абзац списка Знак,ТЗ список Знак,нумерация Знак,Заголовок_3 Знак,Bullet_IRAO Знак,Мой Список Знак,AC List 01 Знак,Подпись рисунка Знак,List Paragraph1 Знак,Bullet List Знак,FooterText Знак"/>
    <w:basedOn w:val="a0"/>
    <w:link w:val="a9"/>
    <w:uiPriority w:val="34"/>
    <w:qFormat/>
    <w:rsid w:val="00A90910"/>
    <w:rPr>
      <w:rFonts w:ascii="Arial" w:eastAsia="Times New Roman" w:hAnsi="Arial" w:cs="Times New Roman"/>
      <w:sz w:val="24"/>
      <w:szCs w:val="20"/>
      <w:lang w:eastAsia="ru-RU"/>
    </w:rPr>
  </w:style>
  <w:style w:type="character" w:customStyle="1" w:styleId="10">
    <w:name w:val="Список 1 Знак"/>
    <w:basedOn w:val="aa"/>
    <w:link w:val="1"/>
    <w:rsid w:val="00A90910"/>
    <w:rPr>
      <w:rFonts w:ascii="Arial" w:eastAsia="Times New Roman" w:hAnsi="Arial" w:cs="Times New Roman"/>
      <w:b/>
      <w:bCs/>
      <w:sz w:val="24"/>
      <w:szCs w:val="20"/>
      <w:lang w:eastAsia="ru-RU"/>
    </w:rPr>
  </w:style>
  <w:style w:type="paragraph" w:customStyle="1" w:styleId="ae">
    <w:name w:val="Простой текст"/>
    <w:basedOn w:val="a"/>
    <w:link w:val="af"/>
    <w:qFormat/>
    <w:rsid w:val="00A90910"/>
    <w:pPr>
      <w:ind w:firstLine="567"/>
      <w:jc w:val="both"/>
    </w:pPr>
    <w:rPr>
      <w:sz w:val="24"/>
      <w:szCs w:val="24"/>
    </w:rPr>
  </w:style>
  <w:style w:type="character" w:customStyle="1" w:styleId="af">
    <w:name w:val="Простой текст Знак"/>
    <w:basedOn w:val="aa"/>
    <w:link w:val="ae"/>
    <w:rsid w:val="00A90910"/>
    <w:rPr>
      <w:rFonts w:ascii="Times New Roman" w:eastAsia="Times New Roman" w:hAnsi="Times New Roman" w:cs="Times New Roman"/>
      <w:sz w:val="24"/>
      <w:szCs w:val="24"/>
      <w:lang w:eastAsia="ru-RU"/>
    </w:rPr>
  </w:style>
  <w:style w:type="paragraph" w:styleId="20">
    <w:name w:val="Body Text 2"/>
    <w:basedOn w:val="a"/>
    <w:link w:val="21"/>
    <w:uiPriority w:val="99"/>
    <w:semiHidden/>
    <w:unhideWhenUsed/>
    <w:rsid w:val="0065313F"/>
    <w:pPr>
      <w:spacing w:after="120" w:line="480" w:lineRule="auto"/>
    </w:pPr>
  </w:style>
  <w:style w:type="character" w:customStyle="1" w:styleId="21">
    <w:name w:val="Основной текст 2 Знак"/>
    <w:basedOn w:val="a0"/>
    <w:link w:val="20"/>
    <w:uiPriority w:val="99"/>
    <w:semiHidden/>
    <w:rsid w:val="0065313F"/>
    <w:rPr>
      <w:rFonts w:ascii="Times New Roman" w:eastAsia="Times New Roman" w:hAnsi="Times New Roman" w:cs="Times New Roman"/>
      <w:sz w:val="20"/>
      <w:szCs w:val="20"/>
      <w:lang w:eastAsia="ru-RU"/>
    </w:rPr>
  </w:style>
  <w:style w:type="character" w:styleId="af0">
    <w:name w:val="annotation reference"/>
    <w:basedOn w:val="a0"/>
    <w:uiPriority w:val="99"/>
    <w:semiHidden/>
    <w:unhideWhenUsed/>
    <w:rsid w:val="00F63E25"/>
    <w:rPr>
      <w:sz w:val="16"/>
      <w:szCs w:val="16"/>
    </w:rPr>
  </w:style>
  <w:style w:type="paragraph" w:styleId="af1">
    <w:name w:val="annotation text"/>
    <w:basedOn w:val="a"/>
    <w:link w:val="af2"/>
    <w:uiPriority w:val="99"/>
    <w:semiHidden/>
    <w:unhideWhenUsed/>
    <w:rsid w:val="00F63E25"/>
  </w:style>
  <w:style w:type="character" w:customStyle="1" w:styleId="af2">
    <w:name w:val="Текст примечания Знак"/>
    <w:basedOn w:val="a0"/>
    <w:link w:val="af1"/>
    <w:uiPriority w:val="99"/>
    <w:semiHidden/>
    <w:rsid w:val="00F63E25"/>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F63E25"/>
    <w:rPr>
      <w:b/>
      <w:bCs/>
    </w:rPr>
  </w:style>
  <w:style w:type="character" w:customStyle="1" w:styleId="af4">
    <w:name w:val="Тема примечания Знак"/>
    <w:basedOn w:val="af2"/>
    <w:link w:val="af3"/>
    <w:uiPriority w:val="99"/>
    <w:semiHidden/>
    <w:rsid w:val="00F63E25"/>
    <w:rPr>
      <w:rFonts w:ascii="Times New Roman" w:eastAsia="Times New Roman" w:hAnsi="Times New Roman" w:cs="Times New Roman"/>
      <w:b/>
      <w:bCs/>
      <w:sz w:val="20"/>
      <w:szCs w:val="20"/>
      <w:lang w:eastAsia="ru-RU"/>
    </w:rPr>
  </w:style>
  <w:style w:type="paragraph" w:styleId="af5">
    <w:name w:val="Balloon Text"/>
    <w:basedOn w:val="a"/>
    <w:link w:val="af6"/>
    <w:uiPriority w:val="99"/>
    <w:semiHidden/>
    <w:unhideWhenUsed/>
    <w:rsid w:val="00B708EB"/>
    <w:rPr>
      <w:rFonts w:ascii="Segoe UI" w:hAnsi="Segoe UI" w:cs="Segoe UI"/>
      <w:sz w:val="18"/>
      <w:szCs w:val="18"/>
    </w:rPr>
  </w:style>
  <w:style w:type="character" w:customStyle="1" w:styleId="af6">
    <w:name w:val="Текст выноски Знак"/>
    <w:basedOn w:val="a0"/>
    <w:link w:val="af5"/>
    <w:uiPriority w:val="99"/>
    <w:semiHidden/>
    <w:rsid w:val="00B708EB"/>
    <w:rPr>
      <w:rFonts w:ascii="Segoe UI" w:eastAsia="Times New Roman" w:hAnsi="Segoe UI" w:cs="Segoe UI"/>
      <w:sz w:val="18"/>
      <w:szCs w:val="18"/>
      <w:lang w:eastAsia="ru-RU"/>
    </w:rPr>
  </w:style>
  <w:style w:type="character" w:customStyle="1" w:styleId="af7">
    <w:name w:val="Другое_"/>
    <w:basedOn w:val="a0"/>
    <w:link w:val="af8"/>
    <w:locked/>
    <w:rsid w:val="0049432D"/>
    <w:rPr>
      <w:rFonts w:ascii="Franklin Gothic Book" w:eastAsia="Franklin Gothic Book" w:hAnsi="Franklin Gothic Book" w:cs="Franklin Gothic Book"/>
      <w:sz w:val="34"/>
      <w:szCs w:val="34"/>
    </w:rPr>
  </w:style>
  <w:style w:type="paragraph" w:customStyle="1" w:styleId="af8">
    <w:name w:val="Другое"/>
    <w:basedOn w:val="a"/>
    <w:link w:val="af7"/>
    <w:rsid w:val="0049432D"/>
    <w:pPr>
      <w:widowControl w:val="0"/>
      <w:spacing w:line="254" w:lineRule="auto"/>
      <w:jc w:val="center"/>
    </w:pPr>
    <w:rPr>
      <w:rFonts w:ascii="Franklin Gothic Book" w:eastAsia="Franklin Gothic Book" w:hAnsi="Franklin Gothic Book" w:cs="Franklin Gothic Book"/>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910200">
      <w:bodyDiv w:val="1"/>
      <w:marLeft w:val="0"/>
      <w:marRight w:val="0"/>
      <w:marTop w:val="0"/>
      <w:marBottom w:val="0"/>
      <w:divBdr>
        <w:top w:val="none" w:sz="0" w:space="0" w:color="auto"/>
        <w:left w:val="none" w:sz="0" w:space="0" w:color="auto"/>
        <w:bottom w:val="none" w:sz="0" w:space="0" w:color="auto"/>
        <w:right w:val="none" w:sz="0" w:space="0" w:color="auto"/>
      </w:divBdr>
    </w:div>
    <w:div w:id="37665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bgaz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10306&amp;dst=102134&amp;field=134&amp;date=10.03.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CEDF1-76C9-4483-A57E-4F2E33C7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10048</Words>
  <Characters>57275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Алексей Сергеевич Коляда</cp:lastModifiedBy>
  <cp:revision>4</cp:revision>
  <dcterms:created xsi:type="dcterms:W3CDTF">2025-05-23T07:56:00Z</dcterms:created>
  <dcterms:modified xsi:type="dcterms:W3CDTF">2025-05-27T06:27:00Z</dcterms:modified>
</cp:coreProperties>
</file>