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058D6D" w14:textId="77777777" w:rsidR="00652831" w:rsidRDefault="0065283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1174ACE9" w14:textId="77777777" w:rsidR="00E71D5B" w:rsidRPr="00293AB0" w:rsidRDefault="00E71D5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41A26C9" w14:textId="77777777" w:rsidR="0057368A" w:rsidRPr="0057368A" w:rsidRDefault="0057368A" w:rsidP="0057368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57368A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ТЕХНИЧЕСКОЕ ЗАДАНИЕ </w:t>
      </w:r>
    </w:p>
    <w:p w14:paraId="7838D9BC" w14:textId="59460E4E" w:rsidR="00E71D5B" w:rsidRDefault="009458C3" w:rsidP="0057368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lang w:eastAsia="ru-RU"/>
        </w:rPr>
      </w:pPr>
      <w:r w:rsidRPr="008A7A8E">
        <w:rPr>
          <w:rFonts w:ascii="Times New Roman" w:hAnsi="Times New Roman" w:cs="Times New Roman"/>
          <w:color w:val="auto"/>
          <w:lang w:eastAsia="ru-RU"/>
        </w:rPr>
        <w:t>н</w:t>
      </w:r>
      <w:r w:rsidR="0057368A" w:rsidRPr="008A7A8E">
        <w:rPr>
          <w:rFonts w:ascii="Times New Roman" w:hAnsi="Times New Roman" w:cs="Times New Roman"/>
          <w:color w:val="auto"/>
          <w:lang w:eastAsia="ru-RU"/>
        </w:rPr>
        <w:t>а</w:t>
      </w:r>
      <w:r w:rsidRPr="008A7A8E">
        <w:rPr>
          <w:rFonts w:ascii="Times New Roman" w:hAnsi="Times New Roman" w:cs="Times New Roman"/>
          <w:color w:val="auto"/>
          <w:lang w:eastAsia="ru-RU"/>
        </w:rPr>
        <w:t xml:space="preserve"> монтаж</w:t>
      </w:r>
      <w:r w:rsidR="00026533" w:rsidRPr="008A7A8E">
        <w:rPr>
          <w:rFonts w:ascii="Times New Roman" w:hAnsi="Times New Roman" w:cs="Times New Roman"/>
          <w:color w:val="auto"/>
          <w:lang w:eastAsia="ru-RU"/>
        </w:rPr>
        <w:t>, ПНР и ввод в эксплуатацию</w:t>
      </w:r>
      <w:r w:rsidR="006F34DE">
        <w:rPr>
          <w:rFonts w:ascii="Times New Roman" w:hAnsi="Times New Roman" w:cs="Times New Roman"/>
          <w:color w:val="auto"/>
          <w:lang w:eastAsia="ru-RU"/>
        </w:rPr>
        <w:t xml:space="preserve"> систем</w:t>
      </w:r>
      <w:r w:rsidR="007E7A47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6F34DE">
        <w:rPr>
          <w:rFonts w:ascii="Times New Roman" w:hAnsi="Times New Roman" w:cs="Times New Roman"/>
          <w:color w:val="auto"/>
          <w:lang w:eastAsia="ru-RU"/>
        </w:rPr>
        <w:t>с</w:t>
      </w:r>
      <w:r w:rsidR="007E7A47" w:rsidRPr="007E7A47">
        <w:rPr>
          <w:rFonts w:ascii="Times New Roman" w:hAnsi="Times New Roman" w:cs="Times New Roman"/>
          <w:color w:val="auto"/>
          <w:lang w:eastAsia="ru-RU"/>
        </w:rPr>
        <w:t>ети передачи данных (СКС и ТФ)</w:t>
      </w:r>
      <w:r w:rsidR="006F34DE">
        <w:rPr>
          <w:rFonts w:ascii="Times New Roman" w:hAnsi="Times New Roman" w:cs="Times New Roman"/>
          <w:color w:val="auto"/>
          <w:lang w:eastAsia="ru-RU"/>
        </w:rPr>
        <w:t>,</w:t>
      </w:r>
      <w:r w:rsidR="007E7A47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7E7A47" w:rsidRPr="007E7A47">
        <w:rPr>
          <w:rFonts w:ascii="Times New Roman" w:hAnsi="Times New Roman" w:cs="Times New Roman"/>
          <w:color w:val="auto"/>
          <w:lang w:eastAsia="ru-RU"/>
        </w:rPr>
        <w:t>громкоговорящей связи</w:t>
      </w:r>
      <w:r w:rsidR="007E7A47">
        <w:rPr>
          <w:rFonts w:ascii="Times New Roman" w:hAnsi="Times New Roman" w:cs="Times New Roman"/>
          <w:color w:val="auto"/>
          <w:lang w:eastAsia="ru-RU"/>
        </w:rPr>
        <w:t xml:space="preserve"> (ГГС)</w:t>
      </w:r>
      <w:r w:rsidR="00C17310" w:rsidRPr="00C17310">
        <w:rPr>
          <w:rFonts w:ascii="Times New Roman" w:hAnsi="Times New Roman" w:cs="Times New Roman"/>
          <w:color w:val="auto"/>
          <w:lang w:eastAsia="ru-RU"/>
        </w:rPr>
        <w:t xml:space="preserve"> </w:t>
      </w:r>
      <w:r w:rsidRPr="008A7A8E">
        <w:rPr>
          <w:rFonts w:ascii="Times New Roman" w:hAnsi="Times New Roman" w:cs="Times New Roman"/>
          <w:color w:val="auto"/>
          <w:lang w:eastAsia="ru-RU"/>
        </w:rPr>
        <w:t xml:space="preserve">для объекта </w:t>
      </w:r>
      <w:r w:rsidR="0046323A" w:rsidRPr="0046323A">
        <w:rPr>
          <w:rFonts w:ascii="Times New Roman" w:hAnsi="Times New Roman" w:cs="Times New Roman"/>
          <w:color w:val="auto"/>
          <w:lang w:eastAsia="ru-RU"/>
        </w:rPr>
        <w:t>«</w:t>
      </w:r>
      <w:r w:rsidR="0014575B">
        <w:rPr>
          <w:rFonts w:ascii="Times New Roman" w:hAnsi="Times New Roman" w:cs="Times New Roman"/>
          <w:color w:val="auto"/>
          <w:lang w:eastAsia="ru-RU"/>
        </w:rPr>
        <w:t>Производственная котельная</w:t>
      </w:r>
      <w:r w:rsidR="0046323A" w:rsidRPr="0046323A">
        <w:rPr>
          <w:rFonts w:ascii="Times New Roman" w:hAnsi="Times New Roman" w:cs="Times New Roman"/>
          <w:color w:val="auto"/>
          <w:lang w:eastAsia="ru-RU"/>
        </w:rPr>
        <w:t>»</w:t>
      </w:r>
      <w:r w:rsidR="0014575B">
        <w:rPr>
          <w:rFonts w:ascii="Times New Roman" w:hAnsi="Times New Roman" w:cs="Times New Roman"/>
          <w:color w:val="auto"/>
          <w:lang w:eastAsia="ru-RU"/>
        </w:rPr>
        <w:t xml:space="preserve"> тит.430.</w:t>
      </w:r>
    </w:p>
    <w:p w14:paraId="6D8A0AC9" w14:textId="77777777" w:rsidR="0046323A" w:rsidRPr="008A7A8E" w:rsidRDefault="0046323A" w:rsidP="0057368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lang w:eastAsia="ru-RU"/>
        </w:rPr>
      </w:pPr>
    </w:p>
    <w:tbl>
      <w:tblPr>
        <w:tblW w:w="10065" w:type="dxa"/>
        <w:tblInd w:w="9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981"/>
        <w:gridCol w:w="7084"/>
      </w:tblGrid>
      <w:tr w:rsidR="00652831" w:rsidRPr="008A7A8E" w14:paraId="004BF2C4" w14:textId="77777777" w:rsidTr="00FC7FE1">
        <w:trPr>
          <w:trHeight w:val="541"/>
          <w:tblHeader/>
        </w:trPr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805E879" w14:textId="77777777" w:rsidR="00652831" w:rsidRPr="008A7A8E" w:rsidRDefault="00995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A8E">
              <w:rPr>
                <w:rFonts w:ascii="Times New Roman" w:hAnsi="Times New Roman" w:cs="Times New Roman"/>
                <w:b/>
              </w:rPr>
              <w:t>Перечень основных требований</w:t>
            </w:r>
          </w:p>
        </w:tc>
        <w:tc>
          <w:tcPr>
            <w:tcW w:w="7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5B44871" w14:textId="77777777" w:rsidR="00652831" w:rsidRPr="008A7A8E" w:rsidRDefault="00995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A8E">
              <w:rPr>
                <w:rFonts w:ascii="Times New Roman" w:hAnsi="Times New Roman" w:cs="Times New Roman"/>
                <w:b/>
              </w:rPr>
              <w:t>Содержание требований</w:t>
            </w:r>
          </w:p>
        </w:tc>
      </w:tr>
      <w:tr w:rsidR="00652831" w:rsidRPr="008A7A8E" w14:paraId="029CA43D" w14:textId="77777777" w:rsidTr="00FC7FE1">
        <w:trPr>
          <w:trHeight w:val="691"/>
        </w:trPr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CAD0943" w14:textId="77777777" w:rsidR="00652831" w:rsidRPr="008A7A8E" w:rsidRDefault="00995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1. Наименование предприятия</w:t>
            </w:r>
            <w:r w:rsidR="00C251E0" w:rsidRPr="008A7A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5495B29" w14:textId="77777777" w:rsidR="00652831" w:rsidRPr="008A7A8E" w:rsidRDefault="009957F8" w:rsidP="001154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1.1. Заказчик - Акционерное Общество</w:t>
            </w:r>
          </w:p>
          <w:p w14:paraId="3A3AF382" w14:textId="5148BF59" w:rsidR="00652831" w:rsidRPr="008A7A8E" w:rsidRDefault="009957F8" w:rsidP="001154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«</w:t>
            </w:r>
            <w:proofErr w:type="spellStart"/>
            <w:r w:rsidRPr="008A7A8E">
              <w:rPr>
                <w:rFonts w:ascii="Times New Roman" w:hAnsi="Times New Roman" w:cs="Times New Roman"/>
              </w:rPr>
              <w:t>Новошахтинский</w:t>
            </w:r>
            <w:proofErr w:type="spellEnd"/>
            <w:r w:rsidRPr="008A7A8E">
              <w:rPr>
                <w:rFonts w:ascii="Times New Roman" w:hAnsi="Times New Roman" w:cs="Times New Roman"/>
              </w:rPr>
              <w:t xml:space="preserve"> завод нефтепродуктов</w:t>
            </w:r>
            <w:r w:rsidR="000A71BD" w:rsidRPr="008A7A8E">
              <w:rPr>
                <w:rFonts w:ascii="Times New Roman" w:hAnsi="Times New Roman" w:cs="Times New Roman"/>
              </w:rPr>
              <w:t>»</w:t>
            </w:r>
            <w:r w:rsidR="00D951BE" w:rsidRPr="008A7A8E">
              <w:rPr>
                <w:rFonts w:ascii="Times New Roman" w:hAnsi="Times New Roman" w:cs="Times New Roman"/>
              </w:rPr>
              <w:t xml:space="preserve"> (АО «НЗНП»)</w:t>
            </w:r>
          </w:p>
        </w:tc>
      </w:tr>
      <w:tr w:rsidR="00652831" w:rsidRPr="008A7A8E" w14:paraId="12AACD0A" w14:textId="77777777" w:rsidTr="00FC7FE1"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E555BC0" w14:textId="77777777" w:rsidR="00652831" w:rsidRPr="008A7A8E" w:rsidRDefault="00E84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2. Наименование</w:t>
            </w:r>
            <w:r w:rsidR="009957F8" w:rsidRPr="008A7A8E">
              <w:rPr>
                <w:rFonts w:ascii="Times New Roman" w:hAnsi="Times New Roman" w:cs="Times New Roman"/>
              </w:rPr>
              <w:t xml:space="preserve"> объекта</w:t>
            </w:r>
            <w:r w:rsidR="00C251E0" w:rsidRPr="008A7A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BADB94F" w14:textId="4687FA7A" w:rsidR="00652831" w:rsidRPr="008A7A8E" w:rsidRDefault="009957F8" w:rsidP="009A267D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 xml:space="preserve">2.1. </w:t>
            </w:r>
            <w:r w:rsidR="00BD2219">
              <w:rPr>
                <w:rFonts w:ascii="Times New Roman" w:hAnsi="Times New Roman" w:cs="Times New Roman"/>
              </w:rPr>
              <w:t>Производственная котельная</w:t>
            </w:r>
            <w:r w:rsidR="008A7A8E" w:rsidRPr="008A7A8E">
              <w:rPr>
                <w:rFonts w:ascii="Times New Roman" w:hAnsi="Times New Roman" w:cs="Times New Roman"/>
              </w:rPr>
              <w:t xml:space="preserve">. Тит. </w:t>
            </w:r>
            <w:r w:rsidR="00FB3414">
              <w:rPr>
                <w:rFonts w:ascii="Times New Roman" w:hAnsi="Times New Roman" w:cs="Times New Roman"/>
              </w:rPr>
              <w:t>430</w:t>
            </w:r>
            <w:r w:rsidR="008A7A8E" w:rsidRPr="003A6EA5">
              <w:rPr>
                <w:rFonts w:ascii="Times New Roman" w:hAnsi="Times New Roman" w:cs="Times New Roman"/>
              </w:rPr>
              <w:t xml:space="preserve"> </w:t>
            </w:r>
            <w:r w:rsidR="00DE046A" w:rsidRPr="008A7A8E">
              <w:rPr>
                <w:rFonts w:ascii="Times New Roman" w:hAnsi="Times New Roman" w:cs="Times New Roman"/>
              </w:rPr>
              <w:t>АО «НЗНП»</w:t>
            </w:r>
          </w:p>
        </w:tc>
      </w:tr>
      <w:tr w:rsidR="00652831" w:rsidRPr="008A7A8E" w14:paraId="0F0120B4" w14:textId="77777777" w:rsidTr="00FC7FE1"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D88BB18" w14:textId="77777777" w:rsidR="00652831" w:rsidRPr="008A7A8E" w:rsidRDefault="00E84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3. Место выполнения работ</w:t>
            </w:r>
            <w:r w:rsidR="00C251E0" w:rsidRPr="008A7A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17E65FB" w14:textId="77777777" w:rsidR="006D7A0D" w:rsidRPr="008A7A8E" w:rsidRDefault="009957F8" w:rsidP="006D7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 xml:space="preserve">3.1. АО «НЗНП» </w:t>
            </w:r>
          </w:p>
          <w:p w14:paraId="291B14FE" w14:textId="4F0852D2" w:rsidR="00652831" w:rsidRPr="008A7A8E" w:rsidRDefault="006D7A0D" w:rsidP="006D7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346392, Ростовская область, м.</w:t>
            </w:r>
            <w:r w:rsidR="008A7A8E" w:rsidRPr="008A7A8E">
              <w:rPr>
                <w:rFonts w:ascii="Times New Roman" w:hAnsi="Times New Roman" w:cs="Times New Roman"/>
              </w:rPr>
              <w:t xml:space="preserve"> </w:t>
            </w:r>
            <w:r w:rsidRPr="008A7A8E">
              <w:rPr>
                <w:rFonts w:ascii="Times New Roman" w:hAnsi="Times New Roman" w:cs="Times New Roman"/>
              </w:rPr>
              <w:t>р-н Красносулинский, с.</w:t>
            </w:r>
            <w:r w:rsidR="008A7A8E" w:rsidRPr="008A7A8E">
              <w:rPr>
                <w:rFonts w:ascii="Times New Roman" w:hAnsi="Times New Roman" w:cs="Times New Roman"/>
              </w:rPr>
              <w:t xml:space="preserve"> </w:t>
            </w:r>
            <w:r w:rsidRPr="008A7A8E">
              <w:rPr>
                <w:rFonts w:ascii="Times New Roman" w:hAnsi="Times New Roman" w:cs="Times New Roman"/>
              </w:rPr>
              <w:t>п. Киселевское, тер автомобильной дороги общего пользования федерального значения А-270, км 882-й</w:t>
            </w:r>
          </w:p>
        </w:tc>
      </w:tr>
      <w:tr w:rsidR="00652831" w:rsidRPr="008A7A8E" w14:paraId="1CC4B5E0" w14:textId="77777777" w:rsidTr="00FC7FE1"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950575B" w14:textId="77777777" w:rsidR="00652831" w:rsidRPr="008A7A8E" w:rsidRDefault="002546BE" w:rsidP="00F47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4</w:t>
            </w:r>
            <w:r w:rsidR="009957F8" w:rsidRPr="008A7A8E">
              <w:rPr>
                <w:rFonts w:ascii="Times New Roman" w:hAnsi="Times New Roman" w:cs="Times New Roman"/>
              </w:rPr>
              <w:t xml:space="preserve">. Вид </w:t>
            </w:r>
            <w:r w:rsidR="00F47C02" w:rsidRPr="008A7A8E">
              <w:rPr>
                <w:rFonts w:ascii="Times New Roman" w:hAnsi="Times New Roman" w:cs="Times New Roman"/>
              </w:rPr>
              <w:t>работ</w:t>
            </w:r>
            <w:r w:rsidR="00C251E0" w:rsidRPr="008A7A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A342037" w14:textId="77777777" w:rsidR="00652831" w:rsidRPr="008A7A8E" w:rsidRDefault="002546BE" w:rsidP="006D7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4</w:t>
            </w:r>
            <w:r w:rsidR="009957F8" w:rsidRPr="008A7A8E">
              <w:rPr>
                <w:rFonts w:ascii="Times New Roman" w:hAnsi="Times New Roman" w:cs="Times New Roman"/>
              </w:rPr>
              <w:t xml:space="preserve">.1. </w:t>
            </w:r>
            <w:r w:rsidR="006D7A0D" w:rsidRPr="008A7A8E">
              <w:rPr>
                <w:rFonts w:ascii="Times New Roman" w:hAnsi="Times New Roman" w:cs="Times New Roman"/>
              </w:rPr>
              <w:t>Новое строительство</w:t>
            </w:r>
            <w:r w:rsidR="009957F8" w:rsidRPr="008A7A8E">
              <w:rPr>
                <w:rFonts w:ascii="Times New Roman" w:hAnsi="Times New Roman" w:cs="Times New Roman"/>
              </w:rPr>
              <w:t>.</w:t>
            </w:r>
          </w:p>
        </w:tc>
      </w:tr>
      <w:tr w:rsidR="00652831" w:rsidRPr="008A7A8E" w14:paraId="56357FA1" w14:textId="77777777" w:rsidTr="00FC7FE1"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1820853" w14:textId="77777777" w:rsidR="00652831" w:rsidRPr="008A7A8E" w:rsidRDefault="002546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5</w:t>
            </w:r>
            <w:r w:rsidR="00F47C02" w:rsidRPr="008A7A8E">
              <w:rPr>
                <w:rFonts w:ascii="Times New Roman" w:hAnsi="Times New Roman" w:cs="Times New Roman"/>
              </w:rPr>
              <w:t xml:space="preserve">. </w:t>
            </w:r>
            <w:r w:rsidR="00D951BE" w:rsidRPr="008A7A8E">
              <w:rPr>
                <w:rFonts w:ascii="Times New Roman" w:hAnsi="Times New Roman" w:cs="Times New Roman"/>
              </w:rPr>
              <w:t>Объем работ</w:t>
            </w:r>
            <w:r w:rsidR="00C251E0" w:rsidRPr="008A7A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486299A" w14:textId="5B13E459" w:rsidR="00AE086A" w:rsidRPr="008A7A8E" w:rsidRDefault="002546BE" w:rsidP="001154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5</w:t>
            </w:r>
            <w:r w:rsidR="006D7A0D" w:rsidRPr="008A7A8E">
              <w:rPr>
                <w:rFonts w:ascii="Times New Roman" w:hAnsi="Times New Roman" w:cs="Times New Roman"/>
              </w:rPr>
              <w:t>.1</w:t>
            </w:r>
            <w:r w:rsidR="00AE086A" w:rsidRPr="008A7A8E">
              <w:rPr>
                <w:rFonts w:ascii="Times New Roman" w:hAnsi="Times New Roman" w:cs="Times New Roman"/>
              </w:rPr>
              <w:t xml:space="preserve">. </w:t>
            </w:r>
            <w:r w:rsidR="003E653F" w:rsidRPr="008A7A8E">
              <w:rPr>
                <w:rFonts w:ascii="Times New Roman" w:hAnsi="Times New Roman" w:cs="Times New Roman"/>
              </w:rPr>
              <w:t>Выполнение</w:t>
            </w:r>
            <w:r w:rsidRPr="008A7A8E">
              <w:rPr>
                <w:rFonts w:ascii="Times New Roman" w:hAnsi="Times New Roman" w:cs="Times New Roman"/>
              </w:rPr>
              <w:t xml:space="preserve"> </w:t>
            </w:r>
            <w:r w:rsidR="00524BF4" w:rsidRPr="008A7A8E">
              <w:rPr>
                <w:rFonts w:ascii="Times New Roman" w:hAnsi="Times New Roman" w:cs="Times New Roman"/>
              </w:rPr>
              <w:t>строительно-монтажных</w:t>
            </w:r>
            <w:r w:rsidRPr="008A7A8E">
              <w:rPr>
                <w:rFonts w:ascii="Times New Roman" w:hAnsi="Times New Roman" w:cs="Times New Roman"/>
              </w:rPr>
              <w:t xml:space="preserve"> и</w:t>
            </w:r>
            <w:r w:rsidR="003E653F" w:rsidRPr="008A7A8E">
              <w:rPr>
                <w:rFonts w:ascii="Times New Roman" w:hAnsi="Times New Roman" w:cs="Times New Roman"/>
              </w:rPr>
              <w:t xml:space="preserve"> электромонтажных работ </w:t>
            </w:r>
            <w:r w:rsidR="00026533" w:rsidRPr="008A7A8E">
              <w:rPr>
                <w:rFonts w:ascii="Times New Roman" w:hAnsi="Times New Roman" w:cs="Times New Roman"/>
              </w:rPr>
              <w:t>систе</w:t>
            </w:r>
            <w:r w:rsidR="000F227D">
              <w:rPr>
                <w:rFonts w:ascii="Times New Roman" w:hAnsi="Times New Roman" w:cs="Times New Roman"/>
              </w:rPr>
              <w:t>м структурированной кабельной сети</w:t>
            </w:r>
            <w:r w:rsidR="00E71D5B" w:rsidRPr="008A7A8E">
              <w:rPr>
                <w:rFonts w:ascii="Times New Roman" w:hAnsi="Times New Roman" w:cs="Times New Roman"/>
              </w:rPr>
              <w:t xml:space="preserve"> </w:t>
            </w:r>
            <w:r w:rsidR="00E71D5B" w:rsidRPr="008A7A8E">
              <w:rPr>
                <w:rFonts w:ascii="Times New Roman" w:hAnsi="Times New Roman" w:cs="Times New Roman"/>
                <w:b/>
              </w:rPr>
              <w:t>(</w:t>
            </w:r>
            <w:r w:rsidR="000F227D">
              <w:rPr>
                <w:rFonts w:ascii="Times New Roman" w:hAnsi="Times New Roman" w:cs="Times New Roman"/>
                <w:bCs/>
              </w:rPr>
              <w:t>СКС</w:t>
            </w:r>
            <w:r w:rsidR="007E7A47">
              <w:rPr>
                <w:rFonts w:ascii="Times New Roman" w:hAnsi="Times New Roman" w:cs="Times New Roman"/>
                <w:bCs/>
              </w:rPr>
              <w:t xml:space="preserve"> и </w:t>
            </w:r>
            <w:r w:rsidR="0014575B">
              <w:rPr>
                <w:rFonts w:ascii="Times New Roman" w:hAnsi="Times New Roman" w:cs="Times New Roman"/>
                <w:bCs/>
              </w:rPr>
              <w:t>СС</w:t>
            </w:r>
            <w:proofErr w:type="gramStart"/>
            <w:r w:rsidR="00E71D5B" w:rsidRPr="008A7A8E">
              <w:rPr>
                <w:rFonts w:ascii="Times New Roman" w:hAnsi="Times New Roman" w:cs="Times New Roman"/>
              </w:rPr>
              <w:t>)</w:t>
            </w:r>
            <w:r w:rsidR="006F34DE">
              <w:rPr>
                <w:rFonts w:ascii="Times New Roman" w:hAnsi="Times New Roman" w:cs="Times New Roman"/>
              </w:rPr>
              <w:t xml:space="preserve">, </w:t>
            </w:r>
            <w:r w:rsidR="007E7A47" w:rsidRPr="007E7A47">
              <w:rPr>
                <w:rFonts w:ascii="Times New Roman" w:hAnsi="Times New Roman" w:cs="Times New Roman"/>
              </w:rPr>
              <w:t xml:space="preserve"> громкоговорящей</w:t>
            </w:r>
            <w:proofErr w:type="gramEnd"/>
            <w:r w:rsidR="007E7A47" w:rsidRPr="007E7A47">
              <w:rPr>
                <w:rFonts w:ascii="Times New Roman" w:hAnsi="Times New Roman" w:cs="Times New Roman"/>
              </w:rPr>
              <w:t xml:space="preserve"> связи (ГГС)</w:t>
            </w:r>
            <w:r w:rsidR="006F34DE">
              <w:rPr>
                <w:rFonts w:ascii="Times New Roman" w:hAnsi="Times New Roman" w:cs="Times New Roman"/>
              </w:rPr>
              <w:t xml:space="preserve">, </w:t>
            </w:r>
            <w:r w:rsidRPr="008A7A8E">
              <w:rPr>
                <w:rFonts w:ascii="Times New Roman" w:hAnsi="Times New Roman" w:cs="Times New Roman"/>
              </w:rPr>
              <w:t>в соответствии с проект</w:t>
            </w:r>
            <w:r w:rsidR="00BD2219">
              <w:rPr>
                <w:rFonts w:ascii="Times New Roman" w:hAnsi="Times New Roman" w:cs="Times New Roman"/>
              </w:rPr>
              <w:t>ом</w:t>
            </w:r>
            <w:r w:rsidR="00DB16AA">
              <w:rPr>
                <w:rFonts w:ascii="Times New Roman" w:hAnsi="Times New Roman" w:cs="Times New Roman"/>
              </w:rPr>
              <w:t xml:space="preserve"> </w:t>
            </w:r>
            <w:r w:rsidR="00BD2219" w:rsidRPr="00BD2219">
              <w:rPr>
                <w:rFonts w:ascii="Times New Roman" w:hAnsi="Times New Roman" w:cs="Times New Roman"/>
              </w:rPr>
              <w:t>230924/01-СС</w:t>
            </w:r>
            <w:r w:rsidR="00BD2219">
              <w:rPr>
                <w:rFonts w:ascii="Times New Roman" w:hAnsi="Times New Roman" w:cs="Times New Roman"/>
              </w:rPr>
              <w:t>;</w:t>
            </w:r>
          </w:p>
          <w:p w14:paraId="19F6BD6F" w14:textId="5540A6BA" w:rsidR="001154E7" w:rsidRDefault="002546BE" w:rsidP="001154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5</w:t>
            </w:r>
            <w:r w:rsidR="006D7A0D" w:rsidRPr="008A7A8E">
              <w:rPr>
                <w:rFonts w:ascii="Times New Roman" w:hAnsi="Times New Roman" w:cs="Times New Roman"/>
              </w:rPr>
              <w:t>.2</w:t>
            </w:r>
            <w:r w:rsidR="00AE086A" w:rsidRPr="008A7A8E">
              <w:rPr>
                <w:rFonts w:ascii="Times New Roman" w:hAnsi="Times New Roman" w:cs="Times New Roman"/>
              </w:rPr>
              <w:t xml:space="preserve">. </w:t>
            </w:r>
            <w:r w:rsidRPr="008A7A8E">
              <w:rPr>
                <w:rFonts w:ascii="Times New Roman" w:hAnsi="Times New Roman" w:cs="Times New Roman"/>
              </w:rPr>
              <w:t xml:space="preserve">Выполнение пусконаладочных работ </w:t>
            </w:r>
            <w:r w:rsidR="00026533" w:rsidRPr="008A7A8E">
              <w:rPr>
                <w:rFonts w:ascii="Times New Roman" w:hAnsi="Times New Roman" w:cs="Times New Roman"/>
              </w:rPr>
              <w:t>систем</w:t>
            </w:r>
            <w:r w:rsidR="008D4E42">
              <w:rPr>
                <w:rFonts w:ascii="Times New Roman" w:hAnsi="Times New Roman" w:cs="Times New Roman"/>
              </w:rPr>
              <w:t xml:space="preserve"> </w:t>
            </w:r>
            <w:r w:rsidR="008D4E42" w:rsidRPr="008D4E42">
              <w:rPr>
                <w:rFonts w:ascii="Times New Roman" w:hAnsi="Times New Roman" w:cs="Times New Roman"/>
              </w:rPr>
              <w:t>СКС</w:t>
            </w:r>
            <w:r w:rsidR="008D4E42">
              <w:rPr>
                <w:rFonts w:ascii="Times New Roman" w:hAnsi="Times New Roman" w:cs="Times New Roman"/>
              </w:rPr>
              <w:t xml:space="preserve"> и</w:t>
            </w:r>
            <w:r w:rsidR="008D4E42" w:rsidRPr="008D4E42">
              <w:rPr>
                <w:rFonts w:ascii="Times New Roman" w:hAnsi="Times New Roman" w:cs="Times New Roman"/>
              </w:rPr>
              <w:t xml:space="preserve"> </w:t>
            </w:r>
            <w:r w:rsidR="0014575B">
              <w:rPr>
                <w:rFonts w:ascii="Times New Roman" w:hAnsi="Times New Roman" w:cs="Times New Roman"/>
              </w:rPr>
              <w:t>СС</w:t>
            </w:r>
            <w:r w:rsidR="008D4E42" w:rsidRPr="008D4E42">
              <w:rPr>
                <w:rFonts w:ascii="Times New Roman" w:hAnsi="Times New Roman" w:cs="Times New Roman"/>
              </w:rPr>
              <w:t>, ГГС в соответствии с проект</w:t>
            </w:r>
            <w:r w:rsidR="00BD2219">
              <w:rPr>
                <w:rFonts w:ascii="Times New Roman" w:hAnsi="Times New Roman" w:cs="Times New Roman"/>
              </w:rPr>
              <w:t xml:space="preserve">ом </w:t>
            </w:r>
            <w:r w:rsidR="00BD2219" w:rsidRPr="00BD2219">
              <w:rPr>
                <w:rFonts w:ascii="Times New Roman" w:hAnsi="Times New Roman" w:cs="Times New Roman"/>
              </w:rPr>
              <w:t>230924/01-СС</w:t>
            </w:r>
            <w:r w:rsidR="00BD2219">
              <w:rPr>
                <w:rFonts w:ascii="Times New Roman" w:hAnsi="Times New Roman" w:cs="Times New Roman"/>
              </w:rPr>
              <w:t>;</w:t>
            </w:r>
          </w:p>
          <w:p w14:paraId="12F22F56" w14:textId="0AE5ACB6" w:rsidR="00B3447B" w:rsidRDefault="00102903" w:rsidP="00C341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  <w:r w:rsidRPr="008A7A8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Интеграция</w:t>
            </w:r>
            <w:r w:rsidR="005B3208">
              <w:rPr>
                <w:rFonts w:ascii="Times New Roman" w:hAnsi="Times New Roman" w:cs="Times New Roman"/>
              </w:rPr>
              <w:t xml:space="preserve"> </w:t>
            </w:r>
            <w:r w:rsidR="00B3447B">
              <w:rPr>
                <w:rFonts w:ascii="Times New Roman" w:hAnsi="Times New Roman" w:cs="Times New Roman"/>
              </w:rPr>
              <w:t xml:space="preserve">СКС и </w:t>
            </w:r>
            <w:r w:rsidR="0014575B">
              <w:rPr>
                <w:rFonts w:ascii="Times New Roman" w:hAnsi="Times New Roman" w:cs="Times New Roman"/>
              </w:rPr>
              <w:t>СС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="00B141B1">
              <w:rPr>
                <w:rFonts w:ascii="Times New Roman" w:hAnsi="Times New Roman" w:cs="Times New Roman"/>
              </w:rPr>
              <w:t>централь</w:t>
            </w:r>
            <w:r w:rsidR="00B3447B" w:rsidRPr="00B3447B">
              <w:rPr>
                <w:rFonts w:ascii="Times New Roman" w:hAnsi="Times New Roman" w:cs="Times New Roman"/>
              </w:rPr>
              <w:t>ное оборудование локально-вычислительной сети (ЛВС</w:t>
            </w:r>
            <w:r w:rsidR="00B141B1">
              <w:rPr>
                <w:rFonts w:ascii="Times New Roman" w:hAnsi="Times New Roman" w:cs="Times New Roman"/>
              </w:rPr>
              <w:t xml:space="preserve"> и АТС</w:t>
            </w:r>
            <w:r w:rsidR="00B3447B" w:rsidRPr="00B3447B">
              <w:rPr>
                <w:rFonts w:ascii="Times New Roman" w:hAnsi="Times New Roman" w:cs="Times New Roman"/>
              </w:rPr>
              <w:t>)</w:t>
            </w:r>
            <w:r w:rsidR="00B141B1">
              <w:rPr>
                <w:rFonts w:ascii="Times New Roman" w:hAnsi="Times New Roman" w:cs="Times New Roman"/>
              </w:rPr>
              <w:t>,</w:t>
            </w:r>
            <w:r w:rsidR="00BD2219">
              <w:rPr>
                <w:rFonts w:ascii="Times New Roman" w:hAnsi="Times New Roman" w:cs="Times New Roman"/>
              </w:rPr>
              <w:t xml:space="preserve"> </w:t>
            </w:r>
            <w:r w:rsidR="00BD2219" w:rsidRPr="00BD2219">
              <w:rPr>
                <w:rFonts w:ascii="Times New Roman" w:hAnsi="Times New Roman" w:cs="Times New Roman"/>
              </w:rPr>
              <w:t>ГГС</w:t>
            </w:r>
            <w:r w:rsidR="00BD2219">
              <w:rPr>
                <w:rFonts w:ascii="Times New Roman" w:hAnsi="Times New Roman" w:cs="Times New Roman"/>
              </w:rPr>
              <w:t xml:space="preserve"> в</w:t>
            </w:r>
            <w:r w:rsidR="00C34105">
              <w:rPr>
                <w:rFonts w:ascii="Times New Roman" w:hAnsi="Times New Roman" w:cs="Times New Roman"/>
              </w:rPr>
              <w:t xml:space="preserve"> л</w:t>
            </w:r>
            <w:r w:rsidR="00C34105" w:rsidRPr="00C34105">
              <w:rPr>
                <w:rFonts w:ascii="Times New Roman" w:hAnsi="Times New Roman" w:cs="Times New Roman"/>
              </w:rPr>
              <w:t>окальн</w:t>
            </w:r>
            <w:r w:rsidR="00B141B1">
              <w:rPr>
                <w:rFonts w:ascii="Times New Roman" w:hAnsi="Times New Roman" w:cs="Times New Roman"/>
              </w:rPr>
              <w:t>ую</w:t>
            </w:r>
            <w:r w:rsidR="00C34105" w:rsidRPr="00C34105">
              <w:rPr>
                <w:rFonts w:ascii="Times New Roman" w:hAnsi="Times New Roman" w:cs="Times New Roman"/>
              </w:rPr>
              <w:t xml:space="preserve"> систем</w:t>
            </w:r>
            <w:r w:rsidR="00B141B1">
              <w:rPr>
                <w:rFonts w:ascii="Times New Roman" w:hAnsi="Times New Roman" w:cs="Times New Roman"/>
              </w:rPr>
              <w:t>у</w:t>
            </w:r>
            <w:r w:rsidR="00C34105" w:rsidRPr="00C34105">
              <w:rPr>
                <w:rFonts w:ascii="Times New Roman" w:hAnsi="Times New Roman" w:cs="Times New Roman"/>
              </w:rPr>
              <w:t xml:space="preserve"> оповещения (ГО и ЧС)</w:t>
            </w:r>
            <w:r w:rsidR="00B141B1">
              <w:rPr>
                <w:rFonts w:ascii="Times New Roman" w:hAnsi="Times New Roman" w:cs="Times New Roman"/>
              </w:rPr>
              <w:t>,</w:t>
            </w:r>
            <w:r w:rsidR="00C34105" w:rsidRPr="00C34105">
              <w:rPr>
                <w:rFonts w:ascii="Times New Roman" w:hAnsi="Times New Roman" w:cs="Times New Roman"/>
              </w:rPr>
              <w:t xml:space="preserve"> сопряжен</w:t>
            </w:r>
            <w:r w:rsidR="00C34105">
              <w:rPr>
                <w:rFonts w:ascii="Times New Roman" w:hAnsi="Times New Roman" w:cs="Times New Roman"/>
              </w:rPr>
              <w:t>н</w:t>
            </w:r>
            <w:r w:rsidR="00B141B1">
              <w:rPr>
                <w:rFonts w:ascii="Times New Roman" w:hAnsi="Times New Roman" w:cs="Times New Roman"/>
              </w:rPr>
              <w:t>ую</w:t>
            </w:r>
            <w:r w:rsidR="00C34105" w:rsidRPr="00C34105">
              <w:rPr>
                <w:rFonts w:ascii="Times New Roman" w:hAnsi="Times New Roman" w:cs="Times New Roman"/>
              </w:rPr>
              <w:t xml:space="preserve"> с оборудованием основной централи</w:t>
            </w:r>
            <w:r w:rsidR="00C34105">
              <w:rPr>
                <w:rFonts w:ascii="Times New Roman" w:hAnsi="Times New Roman" w:cs="Times New Roman"/>
              </w:rPr>
              <w:t xml:space="preserve"> </w:t>
            </w:r>
            <w:r w:rsidR="00C34105" w:rsidRPr="00C34105">
              <w:rPr>
                <w:rFonts w:ascii="Times New Roman" w:hAnsi="Times New Roman" w:cs="Times New Roman"/>
              </w:rPr>
              <w:t>INTRON-D</w:t>
            </w:r>
            <w:r w:rsidR="00BD2219">
              <w:rPr>
                <w:rFonts w:ascii="Times New Roman" w:hAnsi="Times New Roman" w:cs="Times New Roman"/>
              </w:rPr>
              <w:t>;</w:t>
            </w:r>
            <w:r w:rsidR="00B3447B">
              <w:rPr>
                <w:rFonts w:ascii="Times New Roman" w:hAnsi="Times New Roman" w:cs="Times New Roman"/>
              </w:rPr>
              <w:t xml:space="preserve"> </w:t>
            </w:r>
          </w:p>
          <w:p w14:paraId="5ED18EDA" w14:textId="1ABAFFC0" w:rsidR="00026533" w:rsidRPr="00102903" w:rsidRDefault="00102903" w:rsidP="001154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  <w:r w:rsidR="00026533" w:rsidRPr="008A7A8E">
              <w:rPr>
                <w:rFonts w:ascii="Times New Roman" w:hAnsi="Times New Roman" w:cs="Times New Roman"/>
              </w:rPr>
              <w:t>. Комплексные испытания;</w:t>
            </w:r>
          </w:p>
          <w:p w14:paraId="286217BD" w14:textId="67F0B27B" w:rsidR="00051952" w:rsidRPr="008A7A8E" w:rsidRDefault="002546BE" w:rsidP="000265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5</w:t>
            </w:r>
            <w:r w:rsidR="00051952" w:rsidRPr="008A7A8E">
              <w:rPr>
                <w:rFonts w:ascii="Times New Roman" w:hAnsi="Times New Roman" w:cs="Times New Roman"/>
              </w:rPr>
              <w:t>.</w:t>
            </w:r>
            <w:r w:rsidR="00102903">
              <w:rPr>
                <w:rFonts w:ascii="Times New Roman" w:hAnsi="Times New Roman" w:cs="Times New Roman"/>
              </w:rPr>
              <w:t>5</w:t>
            </w:r>
            <w:r w:rsidR="00026533" w:rsidRPr="008A7A8E">
              <w:rPr>
                <w:rFonts w:ascii="Times New Roman" w:hAnsi="Times New Roman" w:cs="Times New Roman"/>
              </w:rPr>
              <w:t xml:space="preserve">. Ввод систем </w:t>
            </w:r>
            <w:r w:rsidR="000F227D">
              <w:rPr>
                <w:rFonts w:ascii="Times New Roman" w:hAnsi="Times New Roman" w:cs="Times New Roman"/>
              </w:rPr>
              <w:t>СКС</w:t>
            </w:r>
            <w:r w:rsidR="00BE21BC">
              <w:rPr>
                <w:rFonts w:ascii="Times New Roman" w:hAnsi="Times New Roman" w:cs="Times New Roman"/>
              </w:rPr>
              <w:t xml:space="preserve"> и</w:t>
            </w:r>
            <w:r w:rsidR="00B3447B">
              <w:rPr>
                <w:rFonts w:ascii="Times New Roman" w:hAnsi="Times New Roman" w:cs="Times New Roman"/>
              </w:rPr>
              <w:t xml:space="preserve"> </w:t>
            </w:r>
            <w:r w:rsidR="0014575B">
              <w:rPr>
                <w:rFonts w:ascii="Times New Roman" w:hAnsi="Times New Roman" w:cs="Times New Roman"/>
              </w:rPr>
              <w:t>СС</w:t>
            </w:r>
            <w:r w:rsidR="00BE21BC">
              <w:rPr>
                <w:rFonts w:ascii="Times New Roman" w:hAnsi="Times New Roman" w:cs="Times New Roman"/>
              </w:rPr>
              <w:t>,</w:t>
            </w:r>
            <w:r w:rsidR="00B3447B">
              <w:rPr>
                <w:rFonts w:ascii="Times New Roman" w:hAnsi="Times New Roman" w:cs="Times New Roman"/>
              </w:rPr>
              <w:t xml:space="preserve"> ГГС</w:t>
            </w:r>
            <w:r w:rsidR="00026533" w:rsidRPr="008A7A8E">
              <w:rPr>
                <w:rFonts w:ascii="Times New Roman" w:hAnsi="Times New Roman" w:cs="Times New Roman"/>
              </w:rPr>
              <w:t xml:space="preserve"> в эксплуатацию.</w:t>
            </w:r>
          </w:p>
        </w:tc>
      </w:tr>
      <w:tr w:rsidR="00C657E3" w:rsidRPr="008A7A8E" w14:paraId="2B47FBD0" w14:textId="77777777" w:rsidTr="00FC7FE1"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D6E38C0" w14:textId="77777777" w:rsidR="00C657E3" w:rsidRPr="008A7A8E" w:rsidRDefault="002546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6</w:t>
            </w:r>
            <w:r w:rsidR="00C657E3" w:rsidRPr="008A7A8E">
              <w:rPr>
                <w:rFonts w:ascii="Times New Roman" w:hAnsi="Times New Roman" w:cs="Times New Roman"/>
              </w:rPr>
              <w:t>. Срок выполнения работ.</w:t>
            </w:r>
          </w:p>
        </w:tc>
        <w:tc>
          <w:tcPr>
            <w:tcW w:w="7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88401DA" w14:textId="60E0193F" w:rsidR="00C657E3" w:rsidRPr="008A7A8E" w:rsidRDefault="002546BE" w:rsidP="00B645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  <w:color w:val="000000"/>
              </w:rPr>
              <w:t>6</w:t>
            </w:r>
            <w:r w:rsidR="00C657E3" w:rsidRPr="008A7A8E">
              <w:rPr>
                <w:rFonts w:ascii="Times New Roman" w:hAnsi="Times New Roman" w:cs="Times New Roman"/>
                <w:color w:val="000000"/>
              </w:rPr>
              <w:t>.1. Общий срок выполнения работ (СМР, ПНР, ввод в эксплуатацию) по договору</w:t>
            </w:r>
            <w:r w:rsidR="008A7A8E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C657E3" w:rsidRPr="008A7A8E" w14:paraId="076A4CEB" w14:textId="77777777" w:rsidTr="00CB47C9"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3941875" w14:textId="77777777" w:rsidR="00C657E3" w:rsidRPr="008A7A8E" w:rsidRDefault="002546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7</w:t>
            </w:r>
            <w:r w:rsidR="00C657E3" w:rsidRPr="008A7A8E">
              <w:rPr>
                <w:rFonts w:ascii="Times New Roman" w:hAnsi="Times New Roman" w:cs="Times New Roman"/>
              </w:rPr>
              <w:t>. Требования к организации выполнения работ.</w:t>
            </w:r>
          </w:p>
        </w:tc>
        <w:tc>
          <w:tcPr>
            <w:tcW w:w="7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37AF554" w14:textId="1FA3E490" w:rsidR="00C657E3" w:rsidRPr="008A7A8E" w:rsidRDefault="002546BE" w:rsidP="001154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7</w:t>
            </w:r>
            <w:r w:rsidR="00C657E3" w:rsidRPr="008A7A8E">
              <w:rPr>
                <w:rFonts w:ascii="Times New Roman" w:hAnsi="Times New Roman" w:cs="Times New Roman"/>
              </w:rPr>
              <w:t xml:space="preserve">.1. Работу выполнять в соответствии с требованиями ПУЭ, ПТЭЭП, </w:t>
            </w:r>
            <w:r w:rsidR="00A53848" w:rsidRPr="008A7A8E">
              <w:rPr>
                <w:rFonts w:ascii="Times New Roman" w:hAnsi="Times New Roman" w:cs="Times New Roman"/>
              </w:rPr>
              <w:t>СП 77.13330.2016</w:t>
            </w:r>
            <w:r w:rsidR="00C657E3" w:rsidRPr="008A7A8E">
              <w:rPr>
                <w:rFonts w:ascii="Times New Roman" w:hAnsi="Times New Roman" w:cs="Times New Roman"/>
              </w:rPr>
              <w:t>,</w:t>
            </w:r>
            <w:r w:rsidR="002B1E88">
              <w:rPr>
                <w:rFonts w:ascii="Times New Roman" w:hAnsi="Times New Roman" w:cs="Times New Roman"/>
              </w:rPr>
              <w:t xml:space="preserve"> </w:t>
            </w:r>
            <w:r w:rsidR="002B1E88" w:rsidRPr="002B1E88">
              <w:rPr>
                <w:rFonts w:ascii="Times New Roman" w:hAnsi="Times New Roman" w:cs="Times New Roman"/>
              </w:rPr>
              <w:t>СП 484.1311500.2020</w:t>
            </w:r>
            <w:r w:rsidR="002B1E88">
              <w:rPr>
                <w:rFonts w:ascii="Times New Roman" w:hAnsi="Times New Roman" w:cs="Times New Roman"/>
              </w:rPr>
              <w:t xml:space="preserve">, </w:t>
            </w:r>
            <w:r w:rsidR="002B1E88" w:rsidRPr="002B1E88">
              <w:rPr>
                <w:rFonts w:ascii="Times New Roman" w:hAnsi="Times New Roman" w:cs="Times New Roman"/>
              </w:rPr>
              <w:t>СП 485.1311500.2020</w:t>
            </w:r>
            <w:r w:rsidR="002B1E88">
              <w:rPr>
                <w:rFonts w:ascii="Times New Roman" w:hAnsi="Times New Roman" w:cs="Times New Roman"/>
              </w:rPr>
              <w:t>,</w:t>
            </w:r>
            <w:r w:rsidR="00C657E3" w:rsidRPr="008A7A8E">
              <w:rPr>
                <w:rFonts w:ascii="Times New Roman" w:hAnsi="Times New Roman" w:cs="Times New Roman"/>
              </w:rPr>
              <w:t xml:space="preserve"> </w:t>
            </w:r>
            <w:r w:rsidR="00A53848" w:rsidRPr="008A7A8E">
              <w:rPr>
                <w:rFonts w:ascii="Times New Roman" w:hAnsi="Times New Roman" w:cs="Times New Roman"/>
              </w:rPr>
              <w:t xml:space="preserve">СНиП </w:t>
            </w:r>
            <w:r w:rsidR="00C657E3" w:rsidRPr="008A7A8E">
              <w:rPr>
                <w:rFonts w:ascii="Times New Roman" w:hAnsi="Times New Roman" w:cs="Times New Roman"/>
              </w:rPr>
              <w:t xml:space="preserve">требованиями промышленной и пожарной безопасности и градостроительного законодательства, режим выполнения работ - 08.00 до </w:t>
            </w:r>
            <w:r w:rsidRPr="008A7A8E">
              <w:rPr>
                <w:rFonts w:ascii="Times New Roman" w:hAnsi="Times New Roman" w:cs="Times New Roman"/>
              </w:rPr>
              <w:t>20</w:t>
            </w:r>
            <w:r w:rsidR="00C657E3" w:rsidRPr="008A7A8E">
              <w:rPr>
                <w:rFonts w:ascii="Times New Roman" w:hAnsi="Times New Roman" w:cs="Times New Roman"/>
              </w:rPr>
              <w:t>.00;</w:t>
            </w:r>
          </w:p>
          <w:p w14:paraId="7F227386" w14:textId="77777777" w:rsidR="00C657E3" w:rsidRPr="008A7A8E" w:rsidRDefault="002546BE" w:rsidP="001154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7</w:t>
            </w:r>
            <w:r w:rsidR="00C657E3" w:rsidRPr="008A7A8E">
              <w:rPr>
                <w:rFonts w:ascii="Times New Roman" w:hAnsi="Times New Roman" w:cs="Times New Roman"/>
              </w:rPr>
              <w:t>.2. Объем и порядок передачи ИД - в соответствии с требованиями Градостроительного кодекса и РД 11-02-2006.</w:t>
            </w:r>
          </w:p>
          <w:p w14:paraId="67B6DDFA" w14:textId="77777777" w:rsidR="00C657E3" w:rsidRPr="008A7A8E" w:rsidRDefault="002546BE" w:rsidP="001154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7</w:t>
            </w:r>
            <w:r w:rsidR="00C657E3" w:rsidRPr="008A7A8E">
              <w:rPr>
                <w:rFonts w:ascii="Times New Roman" w:hAnsi="Times New Roman" w:cs="Times New Roman"/>
              </w:rPr>
              <w:t>.3. Работы повышенной опасности выполнять по нарядам-допускам с учетом требований безопасности.</w:t>
            </w:r>
          </w:p>
          <w:p w14:paraId="6D6EBB3A" w14:textId="77777777" w:rsidR="00C657E3" w:rsidRPr="008A7A8E" w:rsidRDefault="002546BE" w:rsidP="002160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7</w:t>
            </w:r>
            <w:r w:rsidR="00C657E3" w:rsidRPr="008A7A8E">
              <w:rPr>
                <w:rFonts w:ascii="Times New Roman" w:hAnsi="Times New Roman" w:cs="Times New Roman"/>
              </w:rPr>
              <w:t>.4. Перед началом производства строительно-монтажных работ разработать и согласовать с Заказчиком план производства работ (ППР);</w:t>
            </w:r>
          </w:p>
          <w:p w14:paraId="4C118021" w14:textId="77777777" w:rsidR="00C657E3" w:rsidRPr="008A7A8E" w:rsidRDefault="002546BE" w:rsidP="002160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7</w:t>
            </w:r>
            <w:r w:rsidR="00C657E3" w:rsidRPr="008A7A8E">
              <w:rPr>
                <w:rFonts w:ascii="Times New Roman" w:hAnsi="Times New Roman" w:cs="Times New Roman"/>
              </w:rPr>
              <w:t xml:space="preserve">.5. Перед началом проведения испытаний и пуско-наладочных работ разработать и согласовать с Заказчиком программу ПНР и испытаний; </w:t>
            </w:r>
          </w:p>
          <w:p w14:paraId="566D46BB" w14:textId="77777777" w:rsidR="00C657E3" w:rsidRPr="008A7A8E" w:rsidRDefault="002546BE" w:rsidP="002160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7</w:t>
            </w:r>
            <w:r w:rsidR="00C657E3" w:rsidRPr="008A7A8E">
              <w:rPr>
                <w:rFonts w:ascii="Times New Roman" w:hAnsi="Times New Roman" w:cs="Times New Roman"/>
              </w:rPr>
              <w:t>.6.  При производстве работ обязательно выполнение требований регламентирующих и нормативно-технических документов предприятия, в том числе о выполнении работ сторонними организациями на территории предприятия, антиалкогольных требований;</w:t>
            </w:r>
          </w:p>
          <w:p w14:paraId="393F5E7B" w14:textId="77777777" w:rsidR="00C657E3" w:rsidRPr="008A7A8E" w:rsidRDefault="002546BE" w:rsidP="00A060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7</w:t>
            </w:r>
            <w:r w:rsidR="00C657E3" w:rsidRPr="008A7A8E">
              <w:rPr>
                <w:rFonts w:ascii="Times New Roman" w:hAnsi="Times New Roman" w:cs="Times New Roman"/>
              </w:rPr>
              <w:t>.</w:t>
            </w:r>
            <w:r w:rsidR="00A109D8" w:rsidRPr="008A7A8E">
              <w:rPr>
                <w:rFonts w:ascii="Times New Roman" w:hAnsi="Times New Roman" w:cs="Times New Roman"/>
              </w:rPr>
              <w:t>7</w:t>
            </w:r>
            <w:r w:rsidR="00C657E3" w:rsidRPr="008A7A8E">
              <w:rPr>
                <w:rFonts w:ascii="Times New Roman" w:hAnsi="Times New Roman" w:cs="Times New Roman"/>
              </w:rPr>
              <w:t>. Оборудовать зону производства работ на отведенной площадке временными сооружениями и средствами, предотвращающими распространение источников огня и других опасных факторов на действующие технологические объекты. Уборка рабочего места, зоны производства работ ежедневно по завершении работ со сдачей представителю Заказчика.</w:t>
            </w:r>
          </w:p>
          <w:p w14:paraId="4F1879C3" w14:textId="77777777" w:rsidR="00C657E3" w:rsidRPr="008A7A8E" w:rsidRDefault="002546BE" w:rsidP="008F37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7</w:t>
            </w:r>
            <w:r w:rsidR="00C657E3" w:rsidRPr="008A7A8E">
              <w:rPr>
                <w:rFonts w:ascii="Times New Roman" w:hAnsi="Times New Roman" w:cs="Times New Roman"/>
              </w:rPr>
              <w:t>.</w:t>
            </w:r>
            <w:r w:rsidR="00A109D8" w:rsidRPr="008A7A8E">
              <w:rPr>
                <w:rFonts w:ascii="Times New Roman" w:hAnsi="Times New Roman" w:cs="Times New Roman"/>
              </w:rPr>
              <w:t>8</w:t>
            </w:r>
            <w:r w:rsidR="00C657E3" w:rsidRPr="008A7A8E">
              <w:rPr>
                <w:rFonts w:ascii="Times New Roman" w:hAnsi="Times New Roman" w:cs="Times New Roman"/>
              </w:rPr>
              <w:t xml:space="preserve">. Работы предъявляются Заказчику к приемке только после передачи исполнительной документации, проверенной и подписанной в установленном порядке специалистами АО «НЗНП», а также, в случае </w:t>
            </w:r>
            <w:r w:rsidR="00C657E3" w:rsidRPr="008A7A8E">
              <w:rPr>
                <w:rFonts w:ascii="Times New Roman" w:hAnsi="Times New Roman" w:cs="Times New Roman"/>
              </w:rPr>
              <w:lastRenderedPageBreak/>
              <w:t>необходимости, привлеченными специалистами по техническому надзору сторонних организаций;</w:t>
            </w:r>
          </w:p>
          <w:p w14:paraId="790408F3" w14:textId="77777777" w:rsidR="00C657E3" w:rsidRPr="008A7A8E" w:rsidRDefault="002546BE" w:rsidP="008F37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7</w:t>
            </w:r>
            <w:r w:rsidR="00C657E3" w:rsidRPr="008A7A8E">
              <w:rPr>
                <w:rFonts w:ascii="Times New Roman" w:hAnsi="Times New Roman" w:cs="Times New Roman"/>
              </w:rPr>
              <w:t>.</w:t>
            </w:r>
            <w:r w:rsidR="00A109D8" w:rsidRPr="008A7A8E">
              <w:rPr>
                <w:rFonts w:ascii="Times New Roman" w:hAnsi="Times New Roman" w:cs="Times New Roman"/>
              </w:rPr>
              <w:t>9</w:t>
            </w:r>
            <w:r w:rsidR="00C657E3" w:rsidRPr="008A7A8E">
              <w:rPr>
                <w:rFonts w:ascii="Times New Roman" w:hAnsi="Times New Roman" w:cs="Times New Roman"/>
              </w:rPr>
              <w:t>. Условия гарантии на результаты выполненных работ – не менее 24 месяцев с момента подписания сторонами акта о приемке выполненных работ. Брак в работе, обнаруженные в течение указанного срока, П</w:t>
            </w:r>
            <w:r w:rsidR="00B64567" w:rsidRPr="008A7A8E">
              <w:rPr>
                <w:rFonts w:ascii="Times New Roman" w:hAnsi="Times New Roman" w:cs="Times New Roman"/>
              </w:rPr>
              <w:t>одрядчик</w:t>
            </w:r>
            <w:r w:rsidR="00C657E3" w:rsidRPr="008A7A8E">
              <w:rPr>
                <w:rFonts w:ascii="Times New Roman" w:hAnsi="Times New Roman" w:cs="Times New Roman"/>
              </w:rPr>
              <w:t xml:space="preserve"> устраняет своими силами и за свой счет, и с использованием свих материалов.</w:t>
            </w:r>
          </w:p>
          <w:p w14:paraId="2AD84DB0" w14:textId="77777777" w:rsidR="00C657E3" w:rsidRPr="008A7A8E" w:rsidRDefault="002546BE" w:rsidP="008F37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7</w:t>
            </w:r>
            <w:r w:rsidR="00C657E3" w:rsidRPr="008A7A8E">
              <w:rPr>
                <w:rFonts w:ascii="Times New Roman" w:hAnsi="Times New Roman" w:cs="Times New Roman"/>
              </w:rPr>
              <w:t>.1</w:t>
            </w:r>
            <w:r w:rsidR="00A109D8" w:rsidRPr="008A7A8E">
              <w:rPr>
                <w:rFonts w:ascii="Times New Roman" w:hAnsi="Times New Roman" w:cs="Times New Roman"/>
              </w:rPr>
              <w:t>0</w:t>
            </w:r>
            <w:r w:rsidR="00C657E3" w:rsidRPr="008A7A8E">
              <w:rPr>
                <w:rFonts w:ascii="Times New Roman" w:hAnsi="Times New Roman" w:cs="Times New Roman"/>
              </w:rPr>
              <w:t>. Подрядчик обязан обеспечить производство и качество всех работ в соответствии с действующими нормами РФ.</w:t>
            </w:r>
          </w:p>
          <w:p w14:paraId="472912B5" w14:textId="77777777" w:rsidR="00C657E3" w:rsidRPr="008A7A8E" w:rsidRDefault="002546BE" w:rsidP="008F37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7</w:t>
            </w:r>
            <w:r w:rsidR="00C657E3" w:rsidRPr="008A7A8E">
              <w:rPr>
                <w:rFonts w:ascii="Times New Roman" w:hAnsi="Times New Roman" w:cs="Times New Roman"/>
              </w:rPr>
              <w:t>.1</w:t>
            </w:r>
            <w:r w:rsidR="00A109D8" w:rsidRPr="008A7A8E">
              <w:rPr>
                <w:rFonts w:ascii="Times New Roman" w:hAnsi="Times New Roman" w:cs="Times New Roman"/>
              </w:rPr>
              <w:t>1</w:t>
            </w:r>
            <w:r w:rsidR="00C657E3" w:rsidRPr="008A7A8E">
              <w:rPr>
                <w:rFonts w:ascii="Times New Roman" w:hAnsi="Times New Roman" w:cs="Times New Roman"/>
              </w:rPr>
              <w:t>. По завершении работ Подрядчик обязан предоставить в полном объеме исполнительную документацию.</w:t>
            </w:r>
          </w:p>
          <w:p w14:paraId="0DBF8552" w14:textId="77777777" w:rsidR="00C657E3" w:rsidRPr="008A7A8E" w:rsidRDefault="002546BE" w:rsidP="00A109D8">
            <w:pPr>
              <w:pStyle w:val="a5"/>
              <w:widowControl w:val="0"/>
              <w:tabs>
                <w:tab w:val="left" w:pos="630"/>
              </w:tabs>
              <w:suppressAutoHyphens w:val="0"/>
              <w:spacing w:after="0" w:line="255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7A8E">
              <w:rPr>
                <w:rFonts w:ascii="Times New Roman" w:hAnsi="Times New Roman" w:cs="Times New Roman"/>
              </w:rPr>
              <w:t>7</w:t>
            </w:r>
            <w:r w:rsidR="00C657E3" w:rsidRPr="008A7A8E">
              <w:rPr>
                <w:rFonts w:ascii="Times New Roman" w:hAnsi="Times New Roman" w:cs="Times New Roman"/>
              </w:rPr>
              <w:t>.1</w:t>
            </w:r>
            <w:r w:rsidR="00A109D8" w:rsidRPr="008A7A8E">
              <w:rPr>
                <w:rFonts w:ascii="Times New Roman" w:hAnsi="Times New Roman" w:cs="Times New Roman"/>
              </w:rPr>
              <w:t>2</w:t>
            </w:r>
            <w:r w:rsidR="00C657E3" w:rsidRPr="008A7A8E">
              <w:rPr>
                <w:rFonts w:ascii="Times New Roman" w:hAnsi="Times New Roman" w:cs="Times New Roman"/>
              </w:rPr>
              <w:t>. По завершении работ Подрядчик обязан вывезти и утилизировать строительные отходы и мусор образовавшиеся в ходе выполнения объемов работ.</w:t>
            </w:r>
            <w:r w:rsidR="00A109D8" w:rsidRPr="008A7A8E">
              <w:rPr>
                <w:rFonts w:ascii="Times New Roman" w:hAnsi="Times New Roman" w:cs="Times New Roman"/>
              </w:rPr>
              <w:t xml:space="preserve"> Сбор и утилизация строительных отходов в ходе выполнения и по окончании работ организуется Подрядчиком за свой счет с оформлением соответствующих разрешительных документов. Подрядчик до окончания работ обязан собрать все отходы, утилизировать их за свой счет и предоставить Заказчику в составе исполнительной документации документы (справки, накладные) на передачу отходов в специализированную организацию.</w:t>
            </w:r>
          </w:p>
        </w:tc>
      </w:tr>
      <w:tr w:rsidR="00C657E3" w:rsidRPr="008A7A8E" w14:paraId="7B87CEEA" w14:textId="77777777" w:rsidTr="00FC7FE1"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4159AB5" w14:textId="77777777" w:rsidR="00C657E3" w:rsidRPr="008A7A8E" w:rsidRDefault="002546BE" w:rsidP="007D21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lastRenderedPageBreak/>
              <w:t>8</w:t>
            </w:r>
            <w:r w:rsidR="00C657E3" w:rsidRPr="008A7A8E">
              <w:rPr>
                <w:rFonts w:ascii="Times New Roman" w:hAnsi="Times New Roman" w:cs="Times New Roman"/>
              </w:rPr>
              <w:t>. Требования к Подрядчику.</w:t>
            </w:r>
          </w:p>
        </w:tc>
        <w:tc>
          <w:tcPr>
            <w:tcW w:w="7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F143F46" w14:textId="6264A319" w:rsidR="00025774" w:rsidRPr="008A7A8E" w:rsidRDefault="00025774" w:rsidP="00420B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8.</w:t>
            </w:r>
            <w:r w:rsidR="000F227D">
              <w:rPr>
                <w:rFonts w:ascii="Times New Roman" w:hAnsi="Times New Roman" w:cs="Times New Roman"/>
              </w:rPr>
              <w:t>1</w:t>
            </w:r>
            <w:r w:rsidRPr="008A7A8E">
              <w:rPr>
                <w:rFonts w:ascii="Times New Roman" w:hAnsi="Times New Roman" w:cs="Times New Roman"/>
              </w:rPr>
              <w:t>. И</w:t>
            </w:r>
            <w:r w:rsidRPr="008A7A8E">
              <w:rPr>
                <w:rFonts w:ascii="Times New Roman" w:hAnsi="Times New Roman"/>
              </w:rPr>
              <w:t>меть выписку из свидетельства, выданного СРО на момент начала работ о допуске к определенному виду или видам работ, оказывающим влияние на безопасность объектов КС, в обязательном порядке на технически сложные и особо опасные объекты в соответствии и по форме Приказа Ростехнадзора от 16 февраля 2017 года N 58, уровень ответственности претендента — Подрядчика 1, 2. В свидетельстве (выписке) Подрядчика о допуске к работам на особо опасных и технически сложных объектах, выданном СРО, должны быть открыты пункты (Приказ Минрегиона РФ №624 от 30.12.2009 и изм. Раздел III): 15, 15.6, 20.1, 20.2, 20.10, 20.12, 20.13, 23.6, 24.5, 24.6, 24.7, 24.8, 24.9, 24.10, 24.11, 24.12, 24.13.</w:t>
            </w:r>
          </w:p>
          <w:p w14:paraId="46CC6B92" w14:textId="15135504" w:rsidR="00C657E3" w:rsidRPr="008A7A8E" w:rsidRDefault="00025774" w:rsidP="00420B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8.</w:t>
            </w:r>
            <w:r w:rsidR="000F227D">
              <w:rPr>
                <w:rFonts w:ascii="Times New Roman" w:hAnsi="Times New Roman" w:cs="Times New Roman"/>
              </w:rPr>
              <w:t>2</w:t>
            </w:r>
            <w:r w:rsidRPr="008A7A8E">
              <w:rPr>
                <w:rFonts w:ascii="Times New Roman" w:hAnsi="Times New Roman" w:cs="Times New Roman"/>
              </w:rPr>
              <w:t xml:space="preserve">. Иметь необходимые </w:t>
            </w:r>
            <w:r w:rsidR="00C657E3" w:rsidRPr="008A7A8E">
              <w:rPr>
                <w:rFonts w:ascii="Times New Roman" w:hAnsi="Times New Roman" w:cs="Times New Roman"/>
              </w:rPr>
              <w:t>разрешительные документы</w:t>
            </w:r>
            <w:r w:rsidR="00026533" w:rsidRPr="008A7A8E">
              <w:rPr>
                <w:rFonts w:ascii="Times New Roman" w:hAnsi="Times New Roman" w:cs="Times New Roman"/>
              </w:rPr>
              <w:t xml:space="preserve"> для выполнения указанных в настоящем Техническом задании видов работ</w:t>
            </w:r>
            <w:r w:rsidR="00C657E3" w:rsidRPr="008A7A8E">
              <w:rPr>
                <w:rFonts w:ascii="Times New Roman" w:hAnsi="Times New Roman" w:cs="Times New Roman"/>
              </w:rPr>
              <w:t>, опыт выполнения подобных работ</w:t>
            </w:r>
            <w:r w:rsidR="00026533" w:rsidRPr="008A7A8E">
              <w:rPr>
                <w:rFonts w:ascii="Times New Roman" w:hAnsi="Times New Roman" w:cs="Times New Roman"/>
              </w:rPr>
              <w:t xml:space="preserve">. </w:t>
            </w:r>
          </w:p>
          <w:p w14:paraId="2B47A5B8" w14:textId="26DCA262" w:rsidR="00130D13" w:rsidRPr="008A7A8E" w:rsidRDefault="00130D13" w:rsidP="00420B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8.</w:t>
            </w:r>
            <w:r w:rsidR="000F227D">
              <w:rPr>
                <w:rFonts w:ascii="Times New Roman" w:hAnsi="Times New Roman" w:cs="Times New Roman"/>
              </w:rPr>
              <w:t>3</w:t>
            </w:r>
            <w:r w:rsidRPr="008A7A8E">
              <w:rPr>
                <w:rFonts w:ascii="Times New Roman" w:hAnsi="Times New Roman" w:cs="Times New Roman"/>
              </w:rPr>
              <w:t>. Имеющиеся выписки из свидетельства СРО, лицензии, разрешительные документы и материалы по предыдущим работам предоставить в составе тендерной документации;</w:t>
            </w:r>
          </w:p>
          <w:p w14:paraId="76AD49F9" w14:textId="4BE87EA6" w:rsidR="00C657E3" w:rsidRPr="008A7A8E" w:rsidRDefault="002546BE" w:rsidP="00420B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8</w:t>
            </w:r>
            <w:r w:rsidR="00C657E3" w:rsidRPr="008A7A8E">
              <w:rPr>
                <w:rFonts w:ascii="Times New Roman" w:hAnsi="Times New Roman" w:cs="Times New Roman"/>
              </w:rPr>
              <w:t>.</w:t>
            </w:r>
            <w:r w:rsidR="000F227D">
              <w:rPr>
                <w:rFonts w:ascii="Times New Roman" w:hAnsi="Times New Roman" w:cs="Times New Roman"/>
              </w:rPr>
              <w:t>4</w:t>
            </w:r>
            <w:r w:rsidR="00C657E3" w:rsidRPr="008A7A8E">
              <w:rPr>
                <w:rFonts w:ascii="Times New Roman" w:hAnsi="Times New Roman" w:cs="Times New Roman"/>
              </w:rPr>
              <w:t>. Подрядчик должен располагать достаточными трудовыми и производственными ресурсами, в том числе собственными техникой, оборудованием, оснасткой, приспособлениями, инструментом, отвечающими требованиям безопасности, предоставить Заказчику соответствующие данные для проведения технической экспертизы;</w:t>
            </w:r>
          </w:p>
          <w:p w14:paraId="70FBD642" w14:textId="53D107A5" w:rsidR="00C657E3" w:rsidRPr="008A7A8E" w:rsidRDefault="002546BE" w:rsidP="00420B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8</w:t>
            </w:r>
            <w:r w:rsidR="00C657E3" w:rsidRPr="008A7A8E">
              <w:rPr>
                <w:rFonts w:ascii="Times New Roman" w:hAnsi="Times New Roman" w:cs="Times New Roman"/>
              </w:rPr>
              <w:t>.</w:t>
            </w:r>
            <w:r w:rsidR="000F227D">
              <w:rPr>
                <w:rFonts w:ascii="Times New Roman" w:hAnsi="Times New Roman" w:cs="Times New Roman"/>
              </w:rPr>
              <w:t>5</w:t>
            </w:r>
            <w:r w:rsidR="00C657E3" w:rsidRPr="008A7A8E">
              <w:rPr>
                <w:rFonts w:ascii="Times New Roman" w:hAnsi="Times New Roman" w:cs="Times New Roman"/>
              </w:rPr>
              <w:t>. В случае привлечения субподрядчиков отразить объем субподрядных работ в составе тендерного предложения с предоставлением полного комплекта разрешительной документации субподрядчика;</w:t>
            </w:r>
          </w:p>
          <w:p w14:paraId="0857851C" w14:textId="66D2A5FB" w:rsidR="00C657E3" w:rsidRPr="008A7A8E" w:rsidRDefault="002546BE" w:rsidP="00420B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8</w:t>
            </w:r>
            <w:r w:rsidR="00C657E3" w:rsidRPr="008A7A8E">
              <w:rPr>
                <w:rFonts w:ascii="Times New Roman" w:hAnsi="Times New Roman" w:cs="Times New Roman"/>
              </w:rPr>
              <w:t>.</w:t>
            </w:r>
            <w:r w:rsidR="000F227D">
              <w:rPr>
                <w:rFonts w:ascii="Times New Roman" w:hAnsi="Times New Roman" w:cs="Times New Roman"/>
              </w:rPr>
              <w:t>6</w:t>
            </w:r>
            <w:r w:rsidR="00C657E3" w:rsidRPr="008A7A8E">
              <w:rPr>
                <w:rFonts w:ascii="Times New Roman" w:hAnsi="Times New Roman" w:cs="Times New Roman"/>
              </w:rPr>
              <w:t>. Весь объем работ Подрядчик выполняет собственными техникой, оборудованием, оснасткой, приспособлениями, инструментом, отвечающими требованиям безопасности, используя собственные ресурсы. Использование ресурсов Заказчика - по согласованию с ним, с отражением соответствующих условий в договоре;</w:t>
            </w:r>
          </w:p>
          <w:p w14:paraId="209A42A3" w14:textId="568625BA" w:rsidR="00A93903" w:rsidRPr="008A7A8E" w:rsidRDefault="002546BE" w:rsidP="00420B1A">
            <w:pPr>
              <w:pStyle w:val="af"/>
              <w:jc w:val="both"/>
              <w:rPr>
                <w:rFonts w:ascii="Times New Roman" w:hAnsi="Times New Roman"/>
              </w:rPr>
            </w:pPr>
            <w:r w:rsidRPr="008A7A8E">
              <w:rPr>
                <w:rFonts w:ascii="Times New Roman" w:hAnsi="Times New Roman" w:cs="Times New Roman"/>
              </w:rPr>
              <w:t>8</w:t>
            </w:r>
            <w:r w:rsidR="00C657E3" w:rsidRPr="008A7A8E">
              <w:rPr>
                <w:rFonts w:ascii="Times New Roman" w:hAnsi="Times New Roman" w:cs="Times New Roman"/>
              </w:rPr>
              <w:t>.</w:t>
            </w:r>
            <w:r w:rsidR="000F227D">
              <w:rPr>
                <w:rFonts w:ascii="Times New Roman" w:hAnsi="Times New Roman" w:cs="Times New Roman"/>
              </w:rPr>
              <w:t>7</w:t>
            </w:r>
            <w:r w:rsidR="00C657E3" w:rsidRPr="008A7A8E">
              <w:rPr>
                <w:rFonts w:ascii="Times New Roman" w:hAnsi="Times New Roman" w:cs="Times New Roman"/>
              </w:rPr>
              <w:t xml:space="preserve">. </w:t>
            </w:r>
            <w:r w:rsidR="00A93903" w:rsidRPr="008A7A8E">
              <w:rPr>
                <w:rFonts w:ascii="Times New Roman" w:hAnsi="Times New Roman"/>
              </w:rPr>
              <w:t>До начала работ Подрядчик предоставляет Заказчику:</w:t>
            </w:r>
          </w:p>
          <w:p w14:paraId="58FB3B48" w14:textId="77777777" w:rsidR="00A93903" w:rsidRPr="008A7A8E" w:rsidRDefault="00A93903" w:rsidP="00420B1A">
            <w:pPr>
              <w:pStyle w:val="af"/>
              <w:jc w:val="both"/>
              <w:rPr>
                <w:rFonts w:ascii="Times New Roman" w:hAnsi="Times New Roman"/>
              </w:rPr>
            </w:pPr>
            <w:r w:rsidRPr="008A7A8E">
              <w:rPr>
                <w:rFonts w:ascii="Times New Roman" w:hAnsi="Times New Roman"/>
              </w:rPr>
              <w:t>- Приказ о назначении ответственного за электрохозяйство на площадке и право ведения переговоров в электроустановках;</w:t>
            </w:r>
          </w:p>
          <w:p w14:paraId="391E31B7" w14:textId="77777777" w:rsidR="00A93903" w:rsidRPr="008A7A8E" w:rsidRDefault="00A93903" w:rsidP="00420B1A">
            <w:pPr>
              <w:pStyle w:val="af"/>
              <w:jc w:val="both"/>
              <w:rPr>
                <w:rFonts w:ascii="Times New Roman" w:hAnsi="Times New Roman"/>
              </w:rPr>
            </w:pPr>
            <w:r w:rsidRPr="008A7A8E">
              <w:rPr>
                <w:rFonts w:ascii="Times New Roman" w:hAnsi="Times New Roman"/>
              </w:rPr>
              <w:t>- Приказ о назначении ответственного за охрану труда, промышленную и пожарную безопасность, экологию на площадке;</w:t>
            </w:r>
          </w:p>
          <w:p w14:paraId="56661D49" w14:textId="18DBE27C" w:rsidR="00A93903" w:rsidRPr="008A7A8E" w:rsidRDefault="00A93903" w:rsidP="00420B1A">
            <w:pPr>
              <w:pStyle w:val="af"/>
              <w:jc w:val="both"/>
              <w:rPr>
                <w:rFonts w:ascii="Times New Roman" w:hAnsi="Times New Roman"/>
              </w:rPr>
            </w:pPr>
            <w:r w:rsidRPr="008A7A8E">
              <w:rPr>
                <w:rFonts w:ascii="Times New Roman" w:hAnsi="Times New Roman"/>
              </w:rPr>
              <w:lastRenderedPageBreak/>
              <w:t>- Приказ о назначении ответст</w:t>
            </w:r>
            <w:r w:rsidR="00025774" w:rsidRPr="008A7A8E">
              <w:rPr>
                <w:rFonts w:ascii="Times New Roman" w:hAnsi="Times New Roman"/>
              </w:rPr>
              <w:t>венного за объект (руководителя объекта);</w:t>
            </w:r>
          </w:p>
          <w:p w14:paraId="267E5143" w14:textId="77777777" w:rsidR="00025774" w:rsidRPr="008A7A8E" w:rsidRDefault="00025774" w:rsidP="00420B1A">
            <w:pPr>
              <w:pStyle w:val="HTM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A8E">
              <w:rPr>
                <w:rFonts w:ascii="Times New Roman" w:hAnsi="Times New Roman" w:cs="Times New Roman"/>
                <w:sz w:val="22"/>
                <w:szCs w:val="22"/>
              </w:rPr>
              <w:t>- утвержденные и согласованные план проведения работ (ППР), программу ПНР и испытаний,</w:t>
            </w:r>
          </w:p>
          <w:p w14:paraId="570045B7" w14:textId="77777777" w:rsidR="00025774" w:rsidRPr="008A7A8E" w:rsidRDefault="00025774" w:rsidP="00420B1A">
            <w:pPr>
              <w:pStyle w:val="HTM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A8E">
              <w:rPr>
                <w:rFonts w:ascii="Times New Roman" w:hAnsi="Times New Roman" w:cs="Times New Roman"/>
                <w:sz w:val="22"/>
                <w:szCs w:val="22"/>
              </w:rPr>
              <w:t>- удостоверения сварщиков,</w:t>
            </w:r>
          </w:p>
          <w:p w14:paraId="407F572C" w14:textId="77777777" w:rsidR="00025774" w:rsidRPr="008A7A8E" w:rsidRDefault="00025774" w:rsidP="00420B1A">
            <w:pPr>
              <w:pStyle w:val="HTM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A8E">
              <w:rPr>
                <w:rFonts w:ascii="Times New Roman" w:hAnsi="Times New Roman" w:cs="Times New Roman"/>
                <w:sz w:val="22"/>
                <w:szCs w:val="22"/>
              </w:rPr>
              <w:t>- удостоверения по профессии,</w:t>
            </w:r>
          </w:p>
          <w:p w14:paraId="703FF6B8" w14:textId="61A5C14D" w:rsidR="00025774" w:rsidRDefault="00025774" w:rsidP="00420B1A">
            <w:pPr>
              <w:pStyle w:val="HTM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A8E">
              <w:rPr>
                <w:rFonts w:ascii="Times New Roman" w:hAnsi="Times New Roman" w:cs="Times New Roman"/>
                <w:sz w:val="22"/>
                <w:szCs w:val="22"/>
              </w:rPr>
              <w:t>- протоколы аттестации по промышленной безопасности,</w:t>
            </w:r>
          </w:p>
          <w:p w14:paraId="2EF584B6" w14:textId="3A4EBCC8" w:rsidR="000E2F7B" w:rsidRPr="000E2F7B" w:rsidRDefault="000E2F7B" w:rsidP="00420B1A">
            <w:pPr>
              <w:pStyle w:val="HTM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E2F7B">
              <w:rPr>
                <w:rFonts w:ascii="Times New Roman" w:hAnsi="Times New Roman" w:cs="Times New Roman"/>
                <w:sz w:val="22"/>
                <w:szCs w:val="22"/>
              </w:rPr>
              <w:t>удостоверения и протоколы, подтверждающие прохождение обучения по охране труда, и обучение безопасным методам и приемам выполнения работ (применение СИЗ и оказание первой помощи пострадавшим) и электробезопасности для персонала, привлекаемого для выполнения работ на площадке Заказчика</w:t>
            </w:r>
          </w:p>
          <w:p w14:paraId="60E8D279" w14:textId="77777777" w:rsidR="00025774" w:rsidRPr="008A7A8E" w:rsidRDefault="00025774" w:rsidP="00420B1A">
            <w:pPr>
              <w:pStyle w:val="HTM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A8E">
              <w:rPr>
                <w:rFonts w:ascii="Times New Roman" w:hAnsi="Times New Roman" w:cs="Times New Roman"/>
                <w:sz w:val="22"/>
                <w:szCs w:val="22"/>
              </w:rPr>
              <w:t>- удостоверения по электробезопасности с группой допуска не ниже III,</w:t>
            </w:r>
          </w:p>
          <w:p w14:paraId="3A6DC7C7" w14:textId="77777777" w:rsidR="00025774" w:rsidRPr="008A7A8E" w:rsidRDefault="00025774" w:rsidP="00420B1A">
            <w:pPr>
              <w:pStyle w:val="HTM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A8E">
              <w:rPr>
                <w:rFonts w:ascii="Times New Roman" w:hAnsi="Times New Roman" w:cs="Times New Roman"/>
                <w:sz w:val="22"/>
                <w:szCs w:val="22"/>
              </w:rPr>
              <w:t>- аттестацию по работам на высоте (при необходимости),</w:t>
            </w:r>
          </w:p>
          <w:p w14:paraId="2095E800" w14:textId="79AD09A9" w:rsidR="00025774" w:rsidRDefault="00025774" w:rsidP="00420B1A">
            <w:pPr>
              <w:pStyle w:val="HTM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A8E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8A7A8E">
              <w:rPr>
                <w:rFonts w:ascii="Times New Roman" w:hAnsi="Times New Roman" w:cs="Times New Roman"/>
                <w:sz w:val="22"/>
                <w:szCs w:val="22"/>
              </w:rPr>
              <w:t>пожтехминимум</w:t>
            </w:r>
            <w:proofErr w:type="spellEnd"/>
            <w:r w:rsidRPr="008A7A8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320C685" w14:textId="77777777" w:rsidR="000E2F7B" w:rsidRPr="004852DB" w:rsidRDefault="000E2F7B" w:rsidP="00420B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852DB">
              <w:rPr>
                <w:rFonts w:ascii="Times New Roman" w:hAnsi="Times New Roman" w:cs="Times New Roman"/>
                <w:color w:val="auto"/>
              </w:rPr>
              <w:t>- копии приказов о назначении ответственных лиц за пожарную безопасность, промышленную безопасность, за работу в электроустановках, за безопасное производство работ на объектах АО «НЗНП».</w:t>
            </w:r>
          </w:p>
          <w:p w14:paraId="1B6C9F01" w14:textId="77777777" w:rsidR="000E2F7B" w:rsidRPr="004852DB" w:rsidRDefault="000E2F7B" w:rsidP="00420B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852DB">
              <w:rPr>
                <w:rFonts w:ascii="Times New Roman" w:hAnsi="Times New Roman" w:cs="Times New Roman"/>
                <w:color w:val="auto"/>
              </w:rPr>
              <w:t xml:space="preserve"> - копии приказов о создании комиссий по проверке знаний сотрудников организации по охране труда, электробезопасности, к копиям приказов приложить копии протоколов аттестации членов комиссии (для электробезопасности из РТН и протоколы по проверке знаний требований охраны труда).</w:t>
            </w:r>
          </w:p>
          <w:p w14:paraId="311CB62B" w14:textId="342EBEDE" w:rsidR="000E2F7B" w:rsidRPr="004852DB" w:rsidRDefault="000E2F7B" w:rsidP="00420B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852DB">
              <w:rPr>
                <w:rFonts w:ascii="Times New Roman" w:hAnsi="Times New Roman" w:cs="Times New Roman"/>
                <w:color w:val="auto"/>
              </w:rPr>
              <w:t xml:space="preserve"> - заполненную форму: сведения по обучению и проверке знаний сотрудников организации. К заполненной форме приложить копии протоколов сотрудников организации с отметкой о внесении в реестр МИНТРУДА (по охране труда, по обучению безопасным методам и приемам выполнения работ повышенной опасности, по применению СИЗ, по обучению безопасным методам и приемам выполнения работ при воздействии опасных факторов оказанию первой помощи, электробезопасности, пожарно-техническому минимуму, работам на высоте, профессии, для водителей удостоверение по БДД).</w:t>
            </w:r>
          </w:p>
          <w:p w14:paraId="35856112" w14:textId="77777777" w:rsidR="000E2F7B" w:rsidRPr="004852DB" w:rsidRDefault="000E2F7B" w:rsidP="00420B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852DB">
              <w:rPr>
                <w:rFonts w:ascii="Times New Roman" w:hAnsi="Times New Roman" w:cs="Times New Roman"/>
                <w:color w:val="auto"/>
              </w:rPr>
              <w:t xml:space="preserve"> - у ИТР организации обязательно должны присутствовать протоколы по промышленной безопасности из РТН либо ЕПТ, если аттестация проходит через ЕПТ необходима копия приказа </w:t>
            </w:r>
            <w:bookmarkStart w:id="0" w:name="OLE_LINK2"/>
            <w:bookmarkStart w:id="1" w:name="OLE_LINK1"/>
            <w:r w:rsidRPr="004852DB">
              <w:rPr>
                <w:rFonts w:ascii="Times New Roman" w:hAnsi="Times New Roman" w:cs="Times New Roman"/>
                <w:color w:val="auto"/>
              </w:rPr>
              <w:t>о создании постоянно действующей аттестационной комиссии по</w:t>
            </w:r>
            <w:bookmarkEnd w:id="0"/>
            <w:bookmarkEnd w:id="1"/>
            <w:r w:rsidRPr="004852DB">
              <w:rPr>
                <w:rFonts w:ascii="Times New Roman" w:hAnsi="Times New Roman" w:cs="Times New Roman"/>
                <w:color w:val="auto"/>
              </w:rPr>
              <w:t xml:space="preserve"> проверке знаний у работников в области промышленной</w:t>
            </w:r>
            <w:r w:rsidRPr="004852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852DB">
              <w:rPr>
                <w:rFonts w:ascii="Times New Roman" w:hAnsi="Times New Roman" w:cs="Times New Roman"/>
                <w:color w:val="auto"/>
              </w:rPr>
              <w:t>безопасности с приложением копий протоколов аттестации членов комиссии в РТН. Для ИТР организации ответственных за выполнение работ повышенной опасности по наряд-допускам необходима область аттестации А.1. Б.1.11. (Б.1.10, Б.1.9).</w:t>
            </w:r>
          </w:p>
          <w:p w14:paraId="58E9B406" w14:textId="77777777" w:rsidR="000E2F7B" w:rsidRPr="004852DB" w:rsidRDefault="000E2F7B" w:rsidP="00420B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852DB">
              <w:rPr>
                <w:rFonts w:ascii="Times New Roman" w:hAnsi="Times New Roman" w:cs="Times New Roman"/>
                <w:color w:val="auto"/>
              </w:rPr>
              <w:t xml:space="preserve"> - в состав разрешительной документации должны входить: ППР, </w:t>
            </w:r>
            <w:proofErr w:type="spellStart"/>
            <w:r w:rsidRPr="004852DB">
              <w:rPr>
                <w:rFonts w:ascii="Times New Roman" w:hAnsi="Times New Roman" w:cs="Times New Roman"/>
                <w:color w:val="auto"/>
              </w:rPr>
              <w:t>ППРк</w:t>
            </w:r>
            <w:proofErr w:type="spellEnd"/>
            <w:r w:rsidRPr="004852DB">
              <w:rPr>
                <w:rFonts w:ascii="Times New Roman" w:hAnsi="Times New Roman" w:cs="Times New Roman"/>
                <w:color w:val="auto"/>
              </w:rPr>
              <w:t>, ППР на высоте.</w:t>
            </w:r>
          </w:p>
          <w:p w14:paraId="31F1FF26" w14:textId="41C7CACF" w:rsidR="00025774" w:rsidRPr="008A7A8E" w:rsidRDefault="00025774" w:rsidP="00420B1A">
            <w:pPr>
              <w:pStyle w:val="HTM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A8E">
              <w:rPr>
                <w:rFonts w:ascii="Times New Roman" w:hAnsi="Times New Roman" w:cs="Times New Roman"/>
                <w:sz w:val="22"/>
                <w:szCs w:val="22"/>
              </w:rPr>
              <w:t>- справки из ОМВД об отсутствии судимости</w:t>
            </w:r>
            <w:r w:rsidR="00420B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0B1A" w:rsidRPr="00420B1A">
              <w:rPr>
                <w:rFonts w:ascii="Times New Roman" w:hAnsi="Times New Roman" w:cs="Times New Roman"/>
                <w:sz w:val="22"/>
                <w:szCs w:val="22"/>
              </w:rPr>
              <w:t>и справки об отсутствии наказаний за употребление наркотиков</w:t>
            </w:r>
            <w:r w:rsidRPr="008A7A8E">
              <w:rPr>
                <w:rFonts w:ascii="Times New Roman" w:hAnsi="Times New Roman" w:cs="Times New Roman"/>
                <w:sz w:val="22"/>
                <w:szCs w:val="22"/>
              </w:rPr>
              <w:t xml:space="preserve"> установленного образца в отношении всех работников, независимо от должности, которые могут находиться на территории Заказчика на время выполнения работ.</w:t>
            </w:r>
          </w:p>
          <w:p w14:paraId="2BD622A8" w14:textId="77777777" w:rsidR="00025774" w:rsidRPr="008A7A8E" w:rsidRDefault="00025774" w:rsidP="00420B1A">
            <w:pPr>
              <w:pStyle w:val="af"/>
              <w:jc w:val="both"/>
              <w:rPr>
                <w:rFonts w:ascii="Times New Roman" w:hAnsi="Times New Roman"/>
              </w:rPr>
            </w:pPr>
            <w:r w:rsidRPr="008A7A8E">
              <w:rPr>
                <w:rFonts w:ascii="Times New Roman" w:hAnsi="Times New Roman" w:cs="Times New Roman"/>
              </w:rPr>
              <w:t>Все документы, предоставляемые Подрядчиком, должны быть действующими.</w:t>
            </w:r>
          </w:p>
          <w:p w14:paraId="50FC564E" w14:textId="6E02CD0F" w:rsidR="00130D13" w:rsidRPr="008A7A8E" w:rsidRDefault="00025774" w:rsidP="00420B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/>
              </w:rPr>
              <w:t>8.</w:t>
            </w:r>
            <w:r w:rsidR="00C34105">
              <w:rPr>
                <w:rFonts w:ascii="Times New Roman" w:hAnsi="Times New Roman"/>
              </w:rPr>
              <w:t>8</w:t>
            </w:r>
            <w:r w:rsidRPr="008A7A8E">
              <w:rPr>
                <w:rFonts w:ascii="Times New Roman" w:hAnsi="Times New Roman"/>
              </w:rPr>
              <w:t xml:space="preserve">. </w:t>
            </w:r>
            <w:r w:rsidR="00A93903" w:rsidRPr="008A7A8E">
              <w:rPr>
                <w:rFonts w:ascii="Times New Roman" w:hAnsi="Times New Roman"/>
              </w:rPr>
              <w:t xml:space="preserve">Работы выполнять </w:t>
            </w:r>
            <w:r w:rsidR="00293AB0" w:rsidRPr="008A7A8E">
              <w:rPr>
                <w:rFonts w:ascii="Times New Roman" w:hAnsi="Times New Roman"/>
              </w:rPr>
              <w:t>персоналом,</w:t>
            </w:r>
            <w:r w:rsidR="00104183" w:rsidRPr="008A7A8E">
              <w:rPr>
                <w:rFonts w:ascii="Times New Roman" w:hAnsi="Times New Roman"/>
              </w:rPr>
              <w:t xml:space="preserve"> </w:t>
            </w:r>
            <w:r w:rsidR="00A93903" w:rsidRPr="008A7A8E">
              <w:rPr>
                <w:rFonts w:ascii="Times New Roman" w:hAnsi="Times New Roman"/>
              </w:rPr>
              <w:t xml:space="preserve">имеющим соответствующую </w:t>
            </w:r>
            <w:r w:rsidR="00130D13" w:rsidRPr="008A7A8E">
              <w:rPr>
                <w:rFonts w:ascii="Times New Roman" w:hAnsi="Times New Roman"/>
              </w:rPr>
              <w:t xml:space="preserve">подтвержденную </w:t>
            </w:r>
            <w:r w:rsidR="00A93903" w:rsidRPr="008A7A8E">
              <w:rPr>
                <w:rFonts w:ascii="Times New Roman" w:hAnsi="Times New Roman"/>
              </w:rPr>
              <w:t>квалификацию.</w:t>
            </w:r>
            <w:r w:rsidR="00104183" w:rsidRPr="008A7A8E">
              <w:rPr>
                <w:rFonts w:ascii="Times New Roman" w:hAnsi="Times New Roman"/>
              </w:rPr>
              <w:t xml:space="preserve"> </w:t>
            </w:r>
            <w:r w:rsidR="00A93903" w:rsidRPr="008A7A8E">
              <w:rPr>
                <w:rFonts w:ascii="Times New Roman" w:hAnsi="Times New Roman"/>
              </w:rPr>
              <w:t>Копи</w:t>
            </w:r>
            <w:r w:rsidR="00130D13" w:rsidRPr="008A7A8E">
              <w:rPr>
                <w:rFonts w:ascii="Times New Roman" w:hAnsi="Times New Roman"/>
              </w:rPr>
              <w:t>и</w:t>
            </w:r>
            <w:r w:rsidR="00A93903" w:rsidRPr="008A7A8E">
              <w:rPr>
                <w:rFonts w:ascii="Times New Roman" w:hAnsi="Times New Roman"/>
              </w:rPr>
              <w:t xml:space="preserve"> или</w:t>
            </w:r>
            <w:r w:rsidR="00104183" w:rsidRPr="008A7A8E">
              <w:rPr>
                <w:rFonts w:ascii="Times New Roman" w:hAnsi="Times New Roman"/>
              </w:rPr>
              <w:t xml:space="preserve"> </w:t>
            </w:r>
            <w:r w:rsidR="00A93903" w:rsidRPr="008A7A8E">
              <w:rPr>
                <w:rFonts w:ascii="Times New Roman" w:hAnsi="Times New Roman"/>
              </w:rPr>
              <w:t>оригинал</w:t>
            </w:r>
            <w:r w:rsidR="00130D13" w:rsidRPr="008A7A8E">
              <w:rPr>
                <w:rFonts w:ascii="Times New Roman" w:hAnsi="Times New Roman"/>
              </w:rPr>
              <w:t>ы</w:t>
            </w:r>
            <w:r w:rsidR="00A93903" w:rsidRPr="008A7A8E">
              <w:rPr>
                <w:rFonts w:ascii="Times New Roman" w:hAnsi="Times New Roman"/>
              </w:rPr>
              <w:t xml:space="preserve"> удостоверений у ИТР и работников при выполнении работ на площадке обязательно должны быть при себе, допуск на площадку без их наличия запрещен</w:t>
            </w:r>
            <w:r w:rsidR="00C657E3" w:rsidRPr="008A7A8E">
              <w:rPr>
                <w:rFonts w:ascii="Times New Roman" w:hAnsi="Times New Roman" w:cs="Times New Roman"/>
              </w:rPr>
              <w:t>.</w:t>
            </w:r>
          </w:p>
        </w:tc>
      </w:tr>
      <w:tr w:rsidR="002E2107" w:rsidRPr="008A7A8E" w14:paraId="1033BCBD" w14:textId="77777777" w:rsidTr="00CB47C9"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F1ECC17" w14:textId="40C019F5" w:rsidR="002E2107" w:rsidRPr="008A7A8E" w:rsidRDefault="002E2107" w:rsidP="007D21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lastRenderedPageBreak/>
              <w:t>9. Требования к режиму безопасности и гигиене труда</w:t>
            </w:r>
            <w:r w:rsidR="00293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63503ED" w14:textId="77777777" w:rsidR="002E2107" w:rsidRPr="002E2107" w:rsidRDefault="002E2107" w:rsidP="002E2107">
            <w:pPr>
              <w:pStyle w:val="HTM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2107">
              <w:rPr>
                <w:rFonts w:ascii="Times New Roman" w:hAnsi="Times New Roman" w:cs="Times New Roman"/>
                <w:sz w:val="22"/>
                <w:szCs w:val="22"/>
              </w:rPr>
              <w:t>9.1 Все работники, непосредственно находящиеся на территории АО «НЗНП», должны быть обеспечены фильтрующими противогазами, касками, спецодеждой с логотипом предприятия Подрядчика и спец обувью. Обеспечение всеми видами СИЗ Подрядчик выполняет за свой счет.</w:t>
            </w:r>
          </w:p>
          <w:p w14:paraId="3AE45013" w14:textId="77777777" w:rsidR="002E2107" w:rsidRPr="002E2107" w:rsidRDefault="002E2107" w:rsidP="002E2107">
            <w:pPr>
              <w:pStyle w:val="HTM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2107">
              <w:rPr>
                <w:rFonts w:ascii="Times New Roman" w:hAnsi="Times New Roman" w:cs="Times New Roman"/>
                <w:sz w:val="22"/>
                <w:szCs w:val="22"/>
              </w:rPr>
              <w:t>9.2 Допуск Подрядчика к проведению работ предоставляется только после прохождения инструктажа, проводимого специалистами Заказчика.</w:t>
            </w:r>
          </w:p>
          <w:p w14:paraId="63E0AC7C" w14:textId="1027007F" w:rsidR="002E2107" w:rsidRPr="002E2107" w:rsidRDefault="002E2107" w:rsidP="002E2107">
            <w:pPr>
              <w:pStyle w:val="HTM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2107">
              <w:rPr>
                <w:rFonts w:ascii="Times New Roman" w:hAnsi="Times New Roman" w:cs="Times New Roman"/>
                <w:sz w:val="22"/>
                <w:szCs w:val="22"/>
              </w:rPr>
              <w:t>9.3. При производстве работ Подрядчик обязан соблюдать требования действующего законодательства, норм и правил, стандартов и внутренних регламентирующих документов АО «НЗНП»;</w:t>
            </w:r>
          </w:p>
          <w:p w14:paraId="3D460B1B" w14:textId="77777777" w:rsidR="002E2107" w:rsidRPr="002E2107" w:rsidRDefault="002E2107" w:rsidP="002E2107">
            <w:pPr>
              <w:pStyle w:val="HTM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2107">
              <w:rPr>
                <w:rFonts w:ascii="Times New Roman" w:hAnsi="Times New Roman" w:cs="Times New Roman"/>
                <w:sz w:val="22"/>
                <w:szCs w:val="22"/>
              </w:rPr>
              <w:t>9.5. Специалисты службы ОТ, промышленной и экологической безопасности, ГСО, пожарной охраны Заказчика имеют право в любое время при проведении работ проводить проверки на предмет соблюдения требований безопасности и имеют право останавливать работы в случае выявления замечаний до их устранения.</w:t>
            </w:r>
          </w:p>
          <w:p w14:paraId="0B888A71" w14:textId="4324E087" w:rsidR="002E2107" w:rsidRPr="008A7A8E" w:rsidRDefault="002E2107" w:rsidP="002E2107">
            <w:pPr>
              <w:pStyle w:val="HTM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2107">
              <w:rPr>
                <w:rFonts w:ascii="Times New Roman" w:hAnsi="Times New Roman" w:cs="Times New Roman"/>
                <w:sz w:val="22"/>
                <w:szCs w:val="22"/>
              </w:rPr>
              <w:t>9.6. Подрядчик на этапе согласования договора заранее (минимум за 10 дней) подает Заказчику сопроводительным письмом списки всех работников, привлекаемых в рамках договора, с указанием паспортных данных, должности, для проверки и согласования допуска. В ходе работ ввоз/вывоз МС, допуск вновь привлекаемых работников оформляется письмом на руководство предприятия</w:t>
            </w:r>
          </w:p>
        </w:tc>
      </w:tr>
      <w:tr w:rsidR="002E2107" w:rsidRPr="008A7A8E" w14:paraId="50C64285" w14:textId="77777777" w:rsidTr="00CB47C9"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2CB3B7B" w14:textId="24B0968F" w:rsidR="002E2107" w:rsidRPr="008A7A8E" w:rsidRDefault="002E2107" w:rsidP="007D21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10. Расчетная стоимость работ</w:t>
            </w:r>
            <w:r w:rsidR="00293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0263E9C" w14:textId="77777777" w:rsidR="002E2107" w:rsidRPr="00FB3414" w:rsidRDefault="002E2107" w:rsidP="00420B1A">
            <w:pPr>
              <w:pStyle w:val="HTML0"/>
              <w:rPr>
                <w:rFonts w:ascii="Times New Roman" w:hAnsi="Times New Roman" w:cs="Times New Roman"/>
                <w:sz w:val="22"/>
                <w:szCs w:val="22"/>
              </w:rPr>
            </w:pPr>
            <w:r w:rsidRPr="00FB3414">
              <w:rPr>
                <w:rFonts w:ascii="Times New Roman" w:hAnsi="Times New Roman" w:cs="Times New Roman"/>
                <w:sz w:val="22"/>
                <w:szCs w:val="22"/>
              </w:rPr>
              <w:t>10.1 При подготовке коммерческого предложения претенденту необходимо самостоятельно разработать и предоставить сметную документацию по предмету закупки на СМР и ПНР.</w:t>
            </w:r>
          </w:p>
          <w:p w14:paraId="063CEA40" w14:textId="77777777" w:rsidR="002E2107" w:rsidRPr="00FB3414" w:rsidRDefault="002E2107" w:rsidP="00420B1A">
            <w:pPr>
              <w:pStyle w:val="HTML0"/>
              <w:rPr>
                <w:rFonts w:ascii="Times New Roman" w:hAnsi="Times New Roman" w:cs="Times New Roman"/>
                <w:sz w:val="22"/>
                <w:szCs w:val="22"/>
              </w:rPr>
            </w:pPr>
            <w:r w:rsidRPr="00FB3414">
              <w:rPr>
                <w:rFonts w:ascii="Times New Roman" w:hAnsi="Times New Roman" w:cs="Times New Roman"/>
                <w:sz w:val="22"/>
                <w:szCs w:val="22"/>
              </w:rPr>
              <w:t>10..2 Сметную документацию разработать в соответствии с действующими нормативными актами, включенными в Федеральный реестр сметных нормативов (ФРСН) на основании Методики определения сметной стоимости строительства (Приказ Минстроя России от 04.08.2020 № 421/ пр. с учетом изменений и дополнений на дату передачи документации в программном комплексе «ГРАНД-Смета».</w:t>
            </w:r>
          </w:p>
          <w:p w14:paraId="69F34B3A" w14:textId="77777777" w:rsidR="002E2107" w:rsidRPr="00FB3414" w:rsidRDefault="002E2107" w:rsidP="00420B1A">
            <w:pPr>
              <w:pStyle w:val="HTML0"/>
              <w:rPr>
                <w:rFonts w:ascii="Times New Roman" w:hAnsi="Times New Roman" w:cs="Times New Roman"/>
                <w:sz w:val="22"/>
                <w:szCs w:val="22"/>
              </w:rPr>
            </w:pPr>
            <w:r w:rsidRPr="00FB3414">
              <w:rPr>
                <w:rFonts w:ascii="Times New Roman" w:hAnsi="Times New Roman" w:cs="Times New Roman"/>
                <w:sz w:val="22"/>
                <w:szCs w:val="22"/>
              </w:rPr>
              <w:t>10.3 Сметную стоимость строительства определить ресурсно-индексным методом в базе ФСНБ-2022 (РИМ), с учетом изменений и дополнений на дату составления сметной документации соответствующего квартала.</w:t>
            </w:r>
          </w:p>
          <w:p w14:paraId="3599CFD4" w14:textId="77777777" w:rsidR="002E2107" w:rsidRPr="00FB3414" w:rsidRDefault="002E2107" w:rsidP="00420B1A">
            <w:pPr>
              <w:pStyle w:val="HTML0"/>
              <w:rPr>
                <w:rFonts w:ascii="Times New Roman" w:hAnsi="Times New Roman" w:cs="Times New Roman"/>
                <w:sz w:val="22"/>
                <w:szCs w:val="22"/>
              </w:rPr>
            </w:pPr>
            <w:r w:rsidRPr="00FB3414">
              <w:rPr>
                <w:rFonts w:ascii="Times New Roman" w:hAnsi="Times New Roman" w:cs="Times New Roman"/>
                <w:sz w:val="22"/>
                <w:szCs w:val="22"/>
              </w:rPr>
              <w:t>10.4. Включить непредвиденные затраты в размере 3%.</w:t>
            </w:r>
          </w:p>
          <w:p w14:paraId="68C6D719" w14:textId="77777777" w:rsidR="002E2107" w:rsidRPr="00FB3414" w:rsidRDefault="002E2107" w:rsidP="00420B1A">
            <w:pPr>
              <w:pStyle w:val="HTML0"/>
              <w:rPr>
                <w:rFonts w:ascii="Times New Roman" w:hAnsi="Times New Roman" w:cs="Times New Roman"/>
                <w:sz w:val="22"/>
                <w:szCs w:val="22"/>
              </w:rPr>
            </w:pPr>
            <w:r w:rsidRPr="00FB3414">
              <w:rPr>
                <w:rFonts w:ascii="Times New Roman" w:hAnsi="Times New Roman" w:cs="Times New Roman"/>
                <w:sz w:val="22"/>
                <w:szCs w:val="22"/>
              </w:rPr>
              <w:t>10.5. Требования к сметной документации (дополнение/исключение) для определения стоимости строительства могут сообщаться дополнительно письмом от Заказчика при разработке документации на любом этапе выполнения работ.</w:t>
            </w:r>
          </w:p>
          <w:p w14:paraId="79B5DC02" w14:textId="2F36C72E" w:rsidR="002E2107" w:rsidRPr="008A7A8E" w:rsidRDefault="002E2107" w:rsidP="00420B1A">
            <w:pPr>
              <w:pStyle w:val="HTM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2107">
              <w:rPr>
                <w:rFonts w:ascii="Times New Roman" w:hAnsi="Times New Roman" w:cs="Times New Roman"/>
                <w:sz w:val="22"/>
                <w:szCs w:val="22"/>
              </w:rPr>
              <w:t>10.6 Сметную документацию представить в формате EXCEL, ГРАНД-Смета.</w:t>
            </w:r>
          </w:p>
        </w:tc>
      </w:tr>
      <w:tr w:rsidR="00C657E3" w:rsidRPr="008A7A8E" w14:paraId="524B2A2F" w14:textId="77777777" w:rsidTr="00CB47C9">
        <w:trPr>
          <w:trHeight w:val="1129"/>
        </w:trPr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F134A02" w14:textId="258CBB86" w:rsidR="00C657E3" w:rsidRPr="008A7A8E" w:rsidRDefault="00524BF4" w:rsidP="007D21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11. Особые условия</w:t>
            </w:r>
            <w:r w:rsidR="00293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20B08CB" w14:textId="5D3CF631" w:rsidR="00524BF4" w:rsidRPr="008A7A8E" w:rsidRDefault="00524BF4" w:rsidP="00420B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11.1. Работы выполняются Подрядчиком с использованием материалов Заказчика без учета расходных материалов, согласно</w:t>
            </w:r>
            <w:r w:rsidR="00A77ED8">
              <w:rPr>
                <w:rFonts w:ascii="Times New Roman" w:hAnsi="Times New Roman" w:cs="Times New Roman"/>
              </w:rPr>
              <w:t xml:space="preserve"> </w:t>
            </w:r>
            <w:r w:rsidRPr="008A7A8E">
              <w:rPr>
                <w:rFonts w:ascii="Times New Roman" w:hAnsi="Times New Roman" w:cs="Times New Roman"/>
              </w:rPr>
              <w:t>спецификаци</w:t>
            </w:r>
            <w:r w:rsidR="00A77ED8">
              <w:rPr>
                <w:rFonts w:ascii="Times New Roman" w:hAnsi="Times New Roman" w:cs="Times New Roman"/>
              </w:rPr>
              <w:t>и</w:t>
            </w:r>
            <w:r w:rsidRPr="008A7A8E">
              <w:rPr>
                <w:rFonts w:ascii="Times New Roman" w:hAnsi="Times New Roman" w:cs="Times New Roman"/>
              </w:rPr>
              <w:t xml:space="preserve"> к проектной документации и ведомости поставки материалов заказчика</w:t>
            </w:r>
            <w:r w:rsidR="00E71D5B" w:rsidRPr="008A7A8E">
              <w:rPr>
                <w:rFonts w:ascii="Times New Roman" w:hAnsi="Times New Roman" w:cs="Times New Roman"/>
              </w:rPr>
              <w:t xml:space="preserve"> (разделительная ведомость)</w:t>
            </w:r>
            <w:r w:rsidRPr="008A7A8E">
              <w:rPr>
                <w:rFonts w:ascii="Times New Roman" w:hAnsi="Times New Roman" w:cs="Times New Roman"/>
              </w:rPr>
              <w:t>. Материалы должны иметь соответствующие сертификаты качества, пожарные сертификаты, технические паспорта и другие документы, удостоверяющие их качество и применяемость. Подрядчик несет ответственность за соответствие используемых материалов государственным стандартам и техническим условиям.</w:t>
            </w:r>
          </w:p>
          <w:p w14:paraId="4C5D13F6" w14:textId="77777777" w:rsidR="00A109D8" w:rsidRPr="008A7A8E" w:rsidRDefault="00A109D8" w:rsidP="00420B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11.</w:t>
            </w:r>
            <w:r w:rsidR="000A5BD8" w:rsidRPr="008A7A8E">
              <w:rPr>
                <w:rFonts w:ascii="Times New Roman" w:hAnsi="Times New Roman" w:cs="Times New Roman"/>
              </w:rPr>
              <w:t>2</w:t>
            </w:r>
            <w:r w:rsidRPr="008A7A8E">
              <w:rPr>
                <w:rFonts w:ascii="Times New Roman" w:hAnsi="Times New Roman" w:cs="Times New Roman"/>
              </w:rPr>
              <w:t xml:space="preserve">. </w:t>
            </w:r>
            <w:r w:rsidR="00E71D5B" w:rsidRPr="008A7A8E">
              <w:rPr>
                <w:rFonts w:ascii="Times New Roman" w:hAnsi="Times New Roman" w:cs="Times New Roman"/>
              </w:rPr>
              <w:t xml:space="preserve">В случае </w:t>
            </w:r>
            <w:r w:rsidRPr="008A7A8E">
              <w:rPr>
                <w:rFonts w:ascii="Times New Roman" w:hAnsi="Times New Roman" w:cs="Times New Roman"/>
              </w:rPr>
              <w:t>возникновени</w:t>
            </w:r>
            <w:r w:rsidR="00E71D5B" w:rsidRPr="008A7A8E">
              <w:rPr>
                <w:rFonts w:ascii="Times New Roman" w:hAnsi="Times New Roman" w:cs="Times New Roman"/>
              </w:rPr>
              <w:t>я</w:t>
            </w:r>
            <w:r w:rsidRPr="008A7A8E">
              <w:rPr>
                <w:rFonts w:ascii="Times New Roman" w:hAnsi="Times New Roman" w:cs="Times New Roman"/>
              </w:rPr>
              <w:t xml:space="preserve"> при проведении работ потребности в дополнительных материалах, не </w:t>
            </w:r>
            <w:r w:rsidR="00E71D5B" w:rsidRPr="008A7A8E">
              <w:rPr>
                <w:rFonts w:ascii="Times New Roman" w:hAnsi="Times New Roman" w:cs="Times New Roman"/>
              </w:rPr>
              <w:t>указанных в разделительной ведомости, Подрядчик приобретает их за свой счет по согласованию с Заказчиком.</w:t>
            </w:r>
          </w:p>
          <w:p w14:paraId="29D39165" w14:textId="77777777" w:rsidR="00524BF4" w:rsidRPr="008A7A8E" w:rsidRDefault="00524BF4" w:rsidP="00420B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lastRenderedPageBreak/>
              <w:t>11.</w:t>
            </w:r>
            <w:r w:rsidR="000A5BD8" w:rsidRPr="008A7A8E">
              <w:rPr>
                <w:rFonts w:ascii="Times New Roman" w:hAnsi="Times New Roman" w:cs="Times New Roman"/>
              </w:rPr>
              <w:t>3</w:t>
            </w:r>
            <w:r w:rsidRPr="008A7A8E">
              <w:rPr>
                <w:rFonts w:ascii="Times New Roman" w:hAnsi="Times New Roman" w:cs="Times New Roman"/>
              </w:rPr>
              <w:t>. Подрядчик обеспечивает наличие необходимых для выполнения работ и сдачи в эксплуатацию заключений и разрешительных документов в соответствии с законодательством;</w:t>
            </w:r>
          </w:p>
          <w:p w14:paraId="347D9F0B" w14:textId="06BD9B1C" w:rsidR="00C657E3" w:rsidRPr="008A7A8E" w:rsidRDefault="00524BF4" w:rsidP="00420B1A">
            <w:pPr>
              <w:pStyle w:val="HTM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A8E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  <w:r w:rsidR="000A5BD8" w:rsidRPr="008A7A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A7A8E">
              <w:rPr>
                <w:rFonts w:ascii="Times New Roman" w:hAnsi="Times New Roman" w:cs="Times New Roman"/>
                <w:sz w:val="22"/>
                <w:szCs w:val="22"/>
              </w:rPr>
              <w:t>. В соответствии с корпоративной практикой на территорию Заказчика не допускаются работники Подрядчика, имеющие судимости и привлеченные, либо привлекавшиеся к ответственности правоохранительными органами</w:t>
            </w:r>
            <w:r w:rsidR="00E71D5B" w:rsidRPr="008A7A8E">
              <w:rPr>
                <w:rFonts w:ascii="Times New Roman" w:hAnsi="Times New Roman" w:cs="Times New Roman"/>
                <w:sz w:val="22"/>
                <w:szCs w:val="22"/>
              </w:rPr>
              <w:t>, а также находящиеся в состоянии алкогольного, наркотического или иного опьянения</w:t>
            </w:r>
            <w:r w:rsidRPr="008A7A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657E3" w:rsidRPr="008A7A8E" w14:paraId="0A2600E8" w14:textId="77777777" w:rsidTr="00FC7FE1">
        <w:tc>
          <w:tcPr>
            <w:tcW w:w="2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89E27F7" w14:textId="2302D9C6" w:rsidR="00C657E3" w:rsidRPr="008A7A8E" w:rsidRDefault="00D1062B" w:rsidP="007D21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lastRenderedPageBreak/>
              <w:t>12. Приложение</w:t>
            </w:r>
            <w:r w:rsidR="00293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66FEEDE" w14:textId="09715023" w:rsidR="00D1062B" w:rsidRPr="008A7A8E" w:rsidRDefault="00D1062B" w:rsidP="00D106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 xml:space="preserve">12.1. Комплект рабочей документации </w:t>
            </w:r>
            <w:r w:rsidR="00BD2219" w:rsidRPr="00BD2219">
              <w:rPr>
                <w:rFonts w:ascii="Times New Roman" w:hAnsi="Times New Roman" w:cs="Times New Roman"/>
              </w:rPr>
              <w:t>230924/01-СС</w:t>
            </w:r>
            <w:r w:rsidRPr="008A7A8E">
              <w:rPr>
                <w:rFonts w:ascii="Times New Roman" w:hAnsi="Times New Roman" w:cs="Times New Roman"/>
              </w:rPr>
              <w:t>;</w:t>
            </w:r>
          </w:p>
          <w:p w14:paraId="68B53102" w14:textId="29E58680" w:rsidR="00C657E3" w:rsidRPr="008A7A8E" w:rsidRDefault="00D1062B" w:rsidP="00D106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A8E">
              <w:rPr>
                <w:rFonts w:ascii="Times New Roman" w:hAnsi="Times New Roman" w:cs="Times New Roman"/>
              </w:rPr>
              <w:t>12.</w:t>
            </w:r>
            <w:r w:rsidR="001069AA">
              <w:rPr>
                <w:rFonts w:ascii="Times New Roman" w:hAnsi="Times New Roman" w:cs="Times New Roman"/>
              </w:rPr>
              <w:t>2</w:t>
            </w:r>
            <w:r w:rsidRPr="008A7A8E">
              <w:rPr>
                <w:rFonts w:ascii="Times New Roman" w:hAnsi="Times New Roman" w:cs="Times New Roman"/>
              </w:rPr>
              <w:t>.</w:t>
            </w:r>
            <w:r w:rsidR="001069AA">
              <w:rPr>
                <w:rFonts w:ascii="Times New Roman" w:hAnsi="Times New Roman" w:cs="Times New Roman"/>
              </w:rPr>
              <w:t xml:space="preserve"> </w:t>
            </w:r>
            <w:r w:rsidRPr="008A7A8E">
              <w:rPr>
                <w:rFonts w:ascii="Times New Roman" w:hAnsi="Times New Roman" w:cs="Times New Roman"/>
              </w:rPr>
              <w:t>Ведомость поставки материалов заказчика (разделительная ведомость).</w:t>
            </w:r>
          </w:p>
        </w:tc>
      </w:tr>
    </w:tbl>
    <w:p w14:paraId="6EFD7C53" w14:textId="77777777" w:rsidR="00652831" w:rsidRDefault="00652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977743" w14:textId="77777777" w:rsidR="00E71D5B" w:rsidRDefault="00E71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1D5B" w:rsidSect="00293AB0">
      <w:pgSz w:w="11906" w:h="16838"/>
      <w:pgMar w:top="1134" w:right="567" w:bottom="1134" w:left="1134" w:header="0" w:footer="0" w:gutter="0"/>
      <w:cols w:space="720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Droid Sans"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Lohit Hindi;Times New Roman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E843538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1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7"/>
    <w:multiLevelType w:val="multilevel"/>
    <w:tmpl w:val="697A00DE"/>
    <w:lvl w:ilvl="0">
      <w:start w:val="6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1"/>
        <w:u w:val="none"/>
      </w:rPr>
    </w:lvl>
    <w:lvl w:ilvl="1">
      <w:start w:val="6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B"/>
    <w:multiLevelType w:val="multilevel"/>
    <w:tmpl w:val="94AE66A4"/>
    <w:lvl w:ilvl="0">
      <w:start w:val="13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1"/>
        <w:u w:val="none"/>
      </w:rPr>
    </w:lvl>
    <w:lvl w:ilvl="1">
      <w:start w:val="13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2">
      <w:start w:val="13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3">
      <w:start w:val="13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4">
      <w:start w:val="13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5">
      <w:start w:val="13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6">
      <w:start w:val="13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7">
      <w:start w:val="13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8">
      <w:start w:val="13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D"/>
    <w:multiLevelType w:val="multilevel"/>
    <w:tmpl w:val="F86CF5C6"/>
    <w:lvl w:ilvl="0">
      <w:start w:val="2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1"/>
        <w:u w:val="none"/>
      </w:rPr>
    </w:lvl>
    <w:lvl w:ilvl="1">
      <w:start w:val="2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2">
      <w:start w:val="2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3">
      <w:start w:val="2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4">
      <w:start w:val="2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5">
      <w:start w:val="2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6">
      <w:start w:val="2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7">
      <w:start w:val="2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8">
      <w:start w:val="2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4125C86"/>
    <w:multiLevelType w:val="hybridMultilevel"/>
    <w:tmpl w:val="3CF4D798"/>
    <w:lvl w:ilvl="0" w:tplc="8E803E4E">
      <w:start w:val="1"/>
      <w:numFmt w:val="decimal"/>
      <w:lvlText w:val="7.%12."/>
      <w:lvlJc w:val="left"/>
      <w:pPr>
        <w:ind w:left="720" w:hanging="360"/>
      </w:pPr>
      <w:rPr>
        <w:rFonts w:hint="default"/>
        <w:sz w:val="24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47339"/>
    <w:multiLevelType w:val="multilevel"/>
    <w:tmpl w:val="844E20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num w:numId="1" w16cid:durableId="2031953994">
    <w:abstractNumId w:val="0"/>
  </w:num>
  <w:num w:numId="2" w16cid:durableId="1731002496">
    <w:abstractNumId w:val="1"/>
  </w:num>
  <w:num w:numId="3" w16cid:durableId="285352047">
    <w:abstractNumId w:val="2"/>
  </w:num>
  <w:num w:numId="4" w16cid:durableId="797798882">
    <w:abstractNumId w:val="3"/>
  </w:num>
  <w:num w:numId="5" w16cid:durableId="13191845">
    <w:abstractNumId w:val="4"/>
  </w:num>
  <w:num w:numId="6" w16cid:durableId="209730598">
    <w:abstractNumId w:val="6"/>
  </w:num>
  <w:num w:numId="7" w16cid:durableId="1523738142">
    <w:abstractNumId w:val="5"/>
  </w:num>
  <w:num w:numId="8" w16cid:durableId="7372440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831"/>
    <w:rsid w:val="00025774"/>
    <w:rsid w:val="00026533"/>
    <w:rsid w:val="00034F05"/>
    <w:rsid w:val="00051952"/>
    <w:rsid w:val="00053DFB"/>
    <w:rsid w:val="0009565E"/>
    <w:rsid w:val="00096863"/>
    <w:rsid w:val="000A5BD8"/>
    <w:rsid w:val="000A71BD"/>
    <w:rsid w:val="000B2FBA"/>
    <w:rsid w:val="000B6FFE"/>
    <w:rsid w:val="000E2F7B"/>
    <w:rsid w:val="000F1AD2"/>
    <w:rsid w:val="000F227D"/>
    <w:rsid w:val="000F447B"/>
    <w:rsid w:val="00102903"/>
    <w:rsid w:val="00104183"/>
    <w:rsid w:val="001069AA"/>
    <w:rsid w:val="00113663"/>
    <w:rsid w:val="0011397D"/>
    <w:rsid w:val="001154E7"/>
    <w:rsid w:val="00130D13"/>
    <w:rsid w:val="0014575B"/>
    <w:rsid w:val="00155CD6"/>
    <w:rsid w:val="001730AE"/>
    <w:rsid w:val="001739E8"/>
    <w:rsid w:val="00174CAC"/>
    <w:rsid w:val="001858DA"/>
    <w:rsid w:val="0019125A"/>
    <w:rsid w:val="001B1D17"/>
    <w:rsid w:val="001F1030"/>
    <w:rsid w:val="001F3B6D"/>
    <w:rsid w:val="0021608B"/>
    <w:rsid w:val="00223B8C"/>
    <w:rsid w:val="00237326"/>
    <w:rsid w:val="002546BE"/>
    <w:rsid w:val="00293AB0"/>
    <w:rsid w:val="002B1E88"/>
    <w:rsid w:val="002E2107"/>
    <w:rsid w:val="003439BC"/>
    <w:rsid w:val="003505CF"/>
    <w:rsid w:val="00370DFC"/>
    <w:rsid w:val="003A211E"/>
    <w:rsid w:val="003A2CAB"/>
    <w:rsid w:val="003A6EA5"/>
    <w:rsid w:val="003E653F"/>
    <w:rsid w:val="003F5567"/>
    <w:rsid w:val="004020E7"/>
    <w:rsid w:val="00413C54"/>
    <w:rsid w:val="00420B1A"/>
    <w:rsid w:val="00445599"/>
    <w:rsid w:val="0046323A"/>
    <w:rsid w:val="004852DB"/>
    <w:rsid w:val="005129B5"/>
    <w:rsid w:val="00517548"/>
    <w:rsid w:val="00524BF4"/>
    <w:rsid w:val="0054125E"/>
    <w:rsid w:val="0055637F"/>
    <w:rsid w:val="0057368A"/>
    <w:rsid w:val="005B3208"/>
    <w:rsid w:val="00626A0C"/>
    <w:rsid w:val="00652831"/>
    <w:rsid w:val="0065365C"/>
    <w:rsid w:val="00663718"/>
    <w:rsid w:val="006663CE"/>
    <w:rsid w:val="006873E9"/>
    <w:rsid w:val="006B2CFB"/>
    <w:rsid w:val="006D7A0D"/>
    <w:rsid w:val="006F34DE"/>
    <w:rsid w:val="00727DCA"/>
    <w:rsid w:val="00734094"/>
    <w:rsid w:val="00734126"/>
    <w:rsid w:val="00770DEB"/>
    <w:rsid w:val="007B7962"/>
    <w:rsid w:val="007D2119"/>
    <w:rsid w:val="007E7A47"/>
    <w:rsid w:val="007F61F1"/>
    <w:rsid w:val="008114EE"/>
    <w:rsid w:val="00875053"/>
    <w:rsid w:val="008A33CE"/>
    <w:rsid w:val="008A7A8E"/>
    <w:rsid w:val="008C5CA8"/>
    <w:rsid w:val="008D4939"/>
    <w:rsid w:val="008D4E42"/>
    <w:rsid w:val="008E6CF6"/>
    <w:rsid w:val="008F378D"/>
    <w:rsid w:val="00906FB1"/>
    <w:rsid w:val="0093548A"/>
    <w:rsid w:val="009458C3"/>
    <w:rsid w:val="00954E13"/>
    <w:rsid w:val="0096001B"/>
    <w:rsid w:val="009957F8"/>
    <w:rsid w:val="009A267D"/>
    <w:rsid w:val="009B039E"/>
    <w:rsid w:val="009D4950"/>
    <w:rsid w:val="00A0608C"/>
    <w:rsid w:val="00A06411"/>
    <w:rsid w:val="00A109D8"/>
    <w:rsid w:val="00A27558"/>
    <w:rsid w:val="00A53848"/>
    <w:rsid w:val="00A6764F"/>
    <w:rsid w:val="00A77ED8"/>
    <w:rsid w:val="00A80956"/>
    <w:rsid w:val="00A93903"/>
    <w:rsid w:val="00AB3D84"/>
    <w:rsid w:val="00AE086A"/>
    <w:rsid w:val="00B141B1"/>
    <w:rsid w:val="00B3447B"/>
    <w:rsid w:val="00B47170"/>
    <w:rsid w:val="00B64567"/>
    <w:rsid w:val="00B76D29"/>
    <w:rsid w:val="00BC0CC2"/>
    <w:rsid w:val="00BD2219"/>
    <w:rsid w:val="00BE21BC"/>
    <w:rsid w:val="00C17310"/>
    <w:rsid w:val="00C23253"/>
    <w:rsid w:val="00C24196"/>
    <w:rsid w:val="00C242F9"/>
    <w:rsid w:val="00C251E0"/>
    <w:rsid w:val="00C34105"/>
    <w:rsid w:val="00C6575E"/>
    <w:rsid w:val="00C657E3"/>
    <w:rsid w:val="00C81AEF"/>
    <w:rsid w:val="00CF4312"/>
    <w:rsid w:val="00D1062B"/>
    <w:rsid w:val="00D46C24"/>
    <w:rsid w:val="00D475DC"/>
    <w:rsid w:val="00D611DE"/>
    <w:rsid w:val="00D76804"/>
    <w:rsid w:val="00D80BC2"/>
    <w:rsid w:val="00D951BE"/>
    <w:rsid w:val="00DA4716"/>
    <w:rsid w:val="00DB16AA"/>
    <w:rsid w:val="00DC098F"/>
    <w:rsid w:val="00DC7870"/>
    <w:rsid w:val="00DE046A"/>
    <w:rsid w:val="00E215AC"/>
    <w:rsid w:val="00E34273"/>
    <w:rsid w:val="00E47CD1"/>
    <w:rsid w:val="00E577B5"/>
    <w:rsid w:val="00E70A4B"/>
    <w:rsid w:val="00E71D5B"/>
    <w:rsid w:val="00E75EE5"/>
    <w:rsid w:val="00E812DF"/>
    <w:rsid w:val="00E84E9F"/>
    <w:rsid w:val="00E92EC3"/>
    <w:rsid w:val="00EA16E3"/>
    <w:rsid w:val="00ED3A10"/>
    <w:rsid w:val="00ED44A3"/>
    <w:rsid w:val="00F463ED"/>
    <w:rsid w:val="00F47C02"/>
    <w:rsid w:val="00F56C3D"/>
    <w:rsid w:val="00F650C2"/>
    <w:rsid w:val="00F845A2"/>
    <w:rsid w:val="00F85DE0"/>
    <w:rsid w:val="00FB3414"/>
    <w:rsid w:val="00FC0AE7"/>
    <w:rsid w:val="00FC7FE1"/>
    <w:rsid w:val="00FE50D8"/>
    <w:rsid w:val="00FE69C8"/>
    <w:rsid w:val="00FF106A"/>
    <w:rsid w:val="00FF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C778"/>
  <w15:docId w15:val="{0F7F1940-66B1-4CA3-B9BB-FE6CFE34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roid Sans" w:hAnsi="Liberation Serif" w:cs="Lohit Hin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;Arial" w:eastAsia="Droid Sans" w:hAnsi="Liberation Sans;Arial" w:cs="Lohit Hindi;Times New Roman"/>
      <w:sz w:val="28"/>
      <w:szCs w:val="28"/>
    </w:rPr>
  </w:style>
  <w:style w:type="paragraph" w:styleId="a5">
    <w:name w:val="Body Text"/>
    <w:basedOn w:val="a"/>
    <w:link w:val="a6"/>
    <w:pPr>
      <w:spacing w:after="140" w:line="288" w:lineRule="auto"/>
    </w:pPr>
  </w:style>
  <w:style w:type="paragraph" w:styleId="a7">
    <w:name w:val="List"/>
    <w:basedOn w:val="a5"/>
    <w:rPr>
      <w:rFonts w:cs="Lohit Hindi;Times New Roman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Lohit Hindi;Times New Roman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Lohit Hindi"/>
    </w:rPr>
  </w:style>
  <w:style w:type="paragraph" w:customStyle="1" w:styleId="a9">
    <w:name w:val="Заголовок указателя"/>
    <w:basedOn w:val="a"/>
    <w:pPr>
      <w:suppressLineNumbers/>
    </w:pPr>
    <w:rPr>
      <w:rFonts w:cs="Lohit Hindi;Times New Roman"/>
    </w:rPr>
  </w:style>
  <w:style w:type="paragraph" w:styleId="aa">
    <w:name w:val="caption"/>
    <w:basedOn w:val="a"/>
    <w:pPr>
      <w:suppressLineNumbers/>
      <w:spacing w:before="120" w:after="120"/>
    </w:pPr>
    <w:rPr>
      <w:rFonts w:cs="Lohit Hindi;Times New Roman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ohit Hindi;Times New Roman"/>
    </w:rPr>
  </w:style>
  <w:style w:type="paragraph" w:styleId="ab">
    <w:name w:val="List Paragraph"/>
    <w:basedOn w:val="a"/>
    <w:pPr>
      <w:ind w:left="720"/>
      <w:contextualSpacing/>
    </w:pPr>
  </w:style>
  <w:style w:type="paragraph" w:styleId="HTML0">
    <w:name w:val="HTML Preformatted"/>
    <w:basedOn w:val="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c">
    <w:name w:val="Содержимое врезки"/>
    <w:basedOn w:val="a"/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No Spacing"/>
    <w:uiPriority w:val="1"/>
    <w:qFormat/>
    <w:pPr>
      <w:suppressAutoHyphens/>
    </w:pPr>
    <w:rPr>
      <w:rFonts w:ascii="Calibri" w:eastAsia="Times New Roman" w:hAnsi="Calibri" w:cs="Calibri"/>
      <w:color w:val="00000A"/>
      <w:sz w:val="22"/>
      <w:szCs w:val="22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AB3D84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AB3D84"/>
    <w:rPr>
      <w:rFonts w:ascii="Segoe UI" w:eastAsia="Times New Roman" w:hAnsi="Segoe UI" w:cs="Segoe UI"/>
      <w:color w:val="00000A"/>
      <w:sz w:val="18"/>
      <w:szCs w:val="18"/>
      <w:lang w:eastAsia="zh-CN"/>
    </w:rPr>
  </w:style>
  <w:style w:type="character" w:customStyle="1" w:styleId="af2">
    <w:name w:val="Основной текст + Полужирный"/>
    <w:uiPriority w:val="99"/>
    <w:rsid w:val="00734126"/>
    <w:rPr>
      <w:rFonts w:ascii="Times New Roman" w:hAnsi="Times New Roman" w:cs="Times New Roman"/>
      <w:b/>
      <w:bCs/>
      <w:spacing w:val="10"/>
      <w:sz w:val="21"/>
      <w:szCs w:val="21"/>
      <w:u w:val="none"/>
    </w:rPr>
  </w:style>
  <w:style w:type="character" w:customStyle="1" w:styleId="32">
    <w:name w:val="Основной текст (3)2"/>
    <w:uiPriority w:val="99"/>
    <w:rsid w:val="00734126"/>
    <w:rPr>
      <w:rFonts w:ascii="Times New Roman" w:hAnsi="Times New Roman" w:cs="Times New Roman"/>
      <w:b/>
      <w:bCs/>
      <w:spacing w:val="10"/>
      <w:sz w:val="21"/>
      <w:szCs w:val="21"/>
      <w:u w:val="single"/>
    </w:rPr>
  </w:style>
  <w:style w:type="character" w:customStyle="1" w:styleId="a6">
    <w:name w:val="Основной текст Знак"/>
    <w:link w:val="a5"/>
    <w:uiPriority w:val="99"/>
    <w:rsid w:val="00734126"/>
    <w:rPr>
      <w:rFonts w:ascii="Calibri" w:eastAsia="Times New Roman" w:hAnsi="Calibri" w:cs="Calibri"/>
      <w:color w:val="00000A"/>
      <w:sz w:val="22"/>
      <w:szCs w:val="22"/>
      <w:lang w:eastAsia="zh-CN"/>
    </w:rPr>
  </w:style>
  <w:style w:type="character" w:customStyle="1" w:styleId="3">
    <w:name w:val="Основной текст (3)_"/>
    <w:link w:val="31"/>
    <w:uiPriority w:val="99"/>
    <w:rsid w:val="00734126"/>
    <w:rPr>
      <w:rFonts w:ascii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12">
    <w:name w:val="Основной текст + Полужирный1"/>
    <w:uiPriority w:val="99"/>
    <w:rsid w:val="00734126"/>
    <w:rPr>
      <w:rFonts w:ascii="Calibri" w:eastAsia="Times New Roman" w:hAnsi="Calibri" w:cs="Calibri"/>
      <w:b/>
      <w:bCs/>
      <w:color w:val="00000A"/>
      <w:sz w:val="22"/>
      <w:szCs w:val="22"/>
      <w:lang w:eastAsia="zh-CN"/>
    </w:rPr>
  </w:style>
  <w:style w:type="paragraph" w:customStyle="1" w:styleId="31">
    <w:name w:val="Основной текст (3)1"/>
    <w:basedOn w:val="a"/>
    <w:link w:val="3"/>
    <w:uiPriority w:val="99"/>
    <w:rsid w:val="00734126"/>
    <w:pPr>
      <w:widowControl w:val="0"/>
      <w:shd w:val="clear" w:color="auto" w:fill="FFFFFF"/>
      <w:suppressAutoHyphens w:val="0"/>
      <w:spacing w:after="0" w:line="255" w:lineRule="exact"/>
      <w:jc w:val="center"/>
    </w:pPr>
    <w:rPr>
      <w:rFonts w:ascii="Times New Roman" w:eastAsia="Droid Sans" w:hAnsi="Times New Roman" w:cs="Times New Roman"/>
      <w:b/>
      <w:bCs/>
      <w:color w:val="auto"/>
      <w:spacing w:val="1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Перелыгина Наталья Александровна</cp:lastModifiedBy>
  <cp:revision>4</cp:revision>
  <cp:lastPrinted>2024-09-23T07:10:00Z</cp:lastPrinted>
  <dcterms:created xsi:type="dcterms:W3CDTF">2025-04-14T12:08:00Z</dcterms:created>
  <dcterms:modified xsi:type="dcterms:W3CDTF">2025-04-30T13:46:00Z</dcterms:modified>
  <dc:language>ru-RU</dc:language>
</cp:coreProperties>
</file>