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72AB" w14:textId="77777777" w:rsidR="006E125F" w:rsidRPr="008D6EF8" w:rsidRDefault="006E125F" w:rsidP="006E125F">
      <w:pPr>
        <w:keepNext/>
        <w:jc w:val="center"/>
        <w:rPr>
          <w:b/>
          <w:sz w:val="27"/>
          <w:szCs w:val="27"/>
        </w:rPr>
      </w:pPr>
      <w:r w:rsidRPr="008D6EF8">
        <w:rPr>
          <w:b/>
          <w:sz w:val="27"/>
          <w:szCs w:val="27"/>
        </w:rPr>
        <w:t>АКЦИОНЕРНОЕ ОБЩЕСТВО</w:t>
      </w:r>
    </w:p>
    <w:p w14:paraId="1F30C16C" w14:textId="77777777" w:rsidR="006E125F" w:rsidRPr="008D6EF8" w:rsidRDefault="006E125F" w:rsidP="006E125F">
      <w:pPr>
        <w:keepNext/>
        <w:jc w:val="center"/>
        <w:rPr>
          <w:b/>
          <w:sz w:val="27"/>
          <w:szCs w:val="27"/>
        </w:rPr>
      </w:pPr>
      <w:r w:rsidRPr="008D6EF8">
        <w:rPr>
          <w:b/>
          <w:sz w:val="27"/>
          <w:szCs w:val="27"/>
        </w:rPr>
        <w:t>«НОВОШАХТИНСКИЙ ЗАВОД НЕФТЕПРОДУКТОВ»</w:t>
      </w:r>
    </w:p>
    <w:p w14:paraId="2C7901A9" w14:textId="35E98CD7" w:rsidR="001947C2" w:rsidRPr="008D6EF8" w:rsidRDefault="00A21345" w:rsidP="001947C2">
      <w:pPr>
        <w:keepNext/>
        <w:jc w:val="center"/>
        <w:rPr>
          <w:sz w:val="27"/>
          <w:szCs w:val="27"/>
          <w:u w:val="single"/>
        </w:rPr>
      </w:pPr>
      <w:r w:rsidRPr="008D6EF8">
        <w:rPr>
          <w:b/>
          <w:sz w:val="27"/>
          <w:szCs w:val="27"/>
        </w:rPr>
        <w:t>(</w:t>
      </w:r>
      <w:r w:rsidR="006E125F" w:rsidRPr="008D6EF8">
        <w:rPr>
          <w:b/>
          <w:sz w:val="27"/>
          <w:szCs w:val="27"/>
        </w:rPr>
        <w:t>АО «НЗНП»)</w:t>
      </w:r>
      <w:r w:rsidR="001947C2" w:rsidRPr="008D6EF8">
        <w:rPr>
          <w:b/>
          <w:sz w:val="27"/>
          <w:szCs w:val="27"/>
        </w:rPr>
        <w:t xml:space="preserve"> </w:t>
      </w:r>
      <w:r w:rsidR="006E125F" w:rsidRPr="008D6EF8">
        <w:rPr>
          <w:sz w:val="27"/>
          <w:szCs w:val="27"/>
          <w:u w:val="single"/>
        </w:rPr>
        <w:t>_______________________________________________________________________</w:t>
      </w:r>
    </w:p>
    <w:p w14:paraId="78F7A995" w14:textId="77777777" w:rsidR="00CF2539" w:rsidRPr="008D6EF8" w:rsidRDefault="00CF2539" w:rsidP="006E125F">
      <w:pPr>
        <w:keepNext/>
        <w:jc w:val="center"/>
        <w:rPr>
          <w:b/>
          <w:sz w:val="27"/>
          <w:szCs w:val="27"/>
        </w:rPr>
      </w:pPr>
    </w:p>
    <w:p w14:paraId="78472900" w14:textId="77777777" w:rsidR="007664E3" w:rsidRDefault="006E125F" w:rsidP="007664E3">
      <w:pPr>
        <w:keepNext/>
        <w:jc w:val="right"/>
        <w:rPr>
          <w:sz w:val="27"/>
          <w:szCs w:val="27"/>
        </w:rPr>
      </w:pPr>
      <w:r w:rsidRPr="008D6EF8">
        <w:rPr>
          <w:sz w:val="27"/>
          <w:szCs w:val="27"/>
        </w:rPr>
        <w:t>УТВЕРЖДАЮ:</w:t>
      </w:r>
    </w:p>
    <w:p w14:paraId="295F21EE" w14:textId="5CFCD8B0" w:rsidR="00D300C7" w:rsidRPr="008D6EF8" w:rsidRDefault="0052401B" w:rsidP="007664E3">
      <w:pPr>
        <w:keepNext/>
        <w:jc w:val="right"/>
        <w:rPr>
          <w:sz w:val="27"/>
          <w:szCs w:val="27"/>
        </w:rPr>
      </w:pPr>
      <w:r>
        <w:rPr>
          <w:sz w:val="27"/>
          <w:szCs w:val="27"/>
        </w:rPr>
        <w:t>Д</w:t>
      </w:r>
      <w:r w:rsidR="004B6A40" w:rsidRPr="008D6EF8">
        <w:rPr>
          <w:sz w:val="27"/>
          <w:szCs w:val="27"/>
        </w:rPr>
        <w:t>иректор АО «НЗНП»</w:t>
      </w:r>
    </w:p>
    <w:p w14:paraId="7547AA33" w14:textId="43D2A69C" w:rsidR="00D300C7" w:rsidRPr="008D6EF8" w:rsidRDefault="00D300C7" w:rsidP="00D300C7">
      <w:pPr>
        <w:jc w:val="right"/>
        <w:rPr>
          <w:sz w:val="27"/>
          <w:szCs w:val="27"/>
        </w:rPr>
      </w:pPr>
      <w:r w:rsidRPr="008D6EF8">
        <w:rPr>
          <w:sz w:val="27"/>
          <w:szCs w:val="27"/>
        </w:rPr>
        <w:t xml:space="preserve">                                                                                         </w:t>
      </w:r>
      <w:r w:rsidRPr="008D6EF8">
        <w:rPr>
          <w:sz w:val="27"/>
          <w:szCs w:val="27"/>
          <w:u w:val="single"/>
        </w:rPr>
        <w:t xml:space="preserve">                     </w:t>
      </w:r>
      <w:r w:rsidR="004B6A40" w:rsidRPr="008D6EF8">
        <w:rPr>
          <w:sz w:val="27"/>
          <w:szCs w:val="27"/>
        </w:rPr>
        <w:t>А.А. Петров</w:t>
      </w:r>
    </w:p>
    <w:p w14:paraId="59594E87" w14:textId="1778AEAE" w:rsidR="00D300C7" w:rsidRPr="008D6EF8" w:rsidRDefault="00D300C7" w:rsidP="00D300C7">
      <w:pPr>
        <w:tabs>
          <w:tab w:val="center" w:pos="5102"/>
          <w:tab w:val="left" w:pos="6030"/>
          <w:tab w:val="left" w:pos="8865"/>
          <w:tab w:val="left" w:pos="9360"/>
          <w:tab w:val="right" w:pos="10205"/>
        </w:tabs>
        <w:jc w:val="right"/>
        <w:rPr>
          <w:sz w:val="27"/>
          <w:szCs w:val="27"/>
        </w:rPr>
      </w:pPr>
      <w:proofErr w:type="gramStart"/>
      <w:r w:rsidRPr="008D6EF8">
        <w:rPr>
          <w:sz w:val="27"/>
          <w:szCs w:val="27"/>
        </w:rPr>
        <w:t>«</w:t>
      </w:r>
      <w:r w:rsidRPr="008D6EF8">
        <w:rPr>
          <w:sz w:val="27"/>
          <w:szCs w:val="27"/>
          <w:u w:val="single"/>
        </w:rPr>
        <w:t xml:space="preserve">  </w:t>
      </w:r>
      <w:proofErr w:type="gramEnd"/>
      <w:r w:rsidRPr="008D6EF8">
        <w:rPr>
          <w:sz w:val="27"/>
          <w:szCs w:val="27"/>
          <w:u w:val="single"/>
        </w:rPr>
        <w:t xml:space="preserve">   </w:t>
      </w:r>
      <w:r w:rsidRPr="008D6EF8">
        <w:rPr>
          <w:sz w:val="27"/>
          <w:szCs w:val="27"/>
        </w:rPr>
        <w:t xml:space="preserve">» </w:t>
      </w:r>
      <w:r w:rsidRPr="008D6EF8">
        <w:rPr>
          <w:sz w:val="27"/>
          <w:szCs w:val="27"/>
          <w:u w:val="single"/>
        </w:rPr>
        <w:t xml:space="preserve">                     </w:t>
      </w:r>
      <w:r w:rsidRPr="008D6EF8">
        <w:rPr>
          <w:sz w:val="27"/>
          <w:szCs w:val="27"/>
        </w:rPr>
        <w:t xml:space="preserve"> 202</w:t>
      </w:r>
      <w:r w:rsidR="00B8606C">
        <w:rPr>
          <w:sz w:val="27"/>
          <w:szCs w:val="27"/>
        </w:rPr>
        <w:t>5</w:t>
      </w:r>
      <w:r w:rsidRPr="008D6EF8">
        <w:rPr>
          <w:sz w:val="27"/>
          <w:szCs w:val="27"/>
        </w:rPr>
        <w:t>г.</w:t>
      </w:r>
    </w:p>
    <w:p w14:paraId="6B31AE13" w14:textId="6BEFEC30" w:rsidR="00F1645C" w:rsidRDefault="00F1645C" w:rsidP="006E125F">
      <w:pPr>
        <w:keepNext/>
        <w:rPr>
          <w:b/>
          <w:sz w:val="16"/>
          <w:szCs w:val="16"/>
        </w:rPr>
      </w:pPr>
    </w:p>
    <w:p w14:paraId="6E44CCD2" w14:textId="77777777" w:rsidR="00F1645C" w:rsidRPr="00CD7AAC" w:rsidRDefault="00F1645C" w:rsidP="006E125F">
      <w:pPr>
        <w:keepNext/>
        <w:rPr>
          <w:b/>
          <w:sz w:val="16"/>
          <w:szCs w:val="16"/>
        </w:rPr>
      </w:pPr>
    </w:p>
    <w:p w14:paraId="46A803C9" w14:textId="30F23145" w:rsidR="00C25FD1" w:rsidRDefault="006E125F" w:rsidP="00A162DF">
      <w:pPr>
        <w:keepNext/>
        <w:jc w:val="center"/>
        <w:rPr>
          <w:b/>
          <w:sz w:val="27"/>
          <w:szCs w:val="27"/>
        </w:rPr>
      </w:pPr>
      <w:r w:rsidRPr="008D6EF8">
        <w:rPr>
          <w:b/>
          <w:sz w:val="27"/>
          <w:szCs w:val="27"/>
        </w:rPr>
        <w:t>ТЕХНИЧЕСКОЕ ЗАДАНИЕ</w:t>
      </w:r>
    </w:p>
    <w:p w14:paraId="56590480" w14:textId="77777777" w:rsidR="00A162DF" w:rsidRPr="008D6EF8" w:rsidRDefault="00A162DF" w:rsidP="00A162DF">
      <w:pPr>
        <w:keepNext/>
        <w:jc w:val="center"/>
        <w:rPr>
          <w:b/>
          <w:sz w:val="27"/>
          <w:szCs w:val="27"/>
        </w:rPr>
      </w:pPr>
    </w:p>
    <w:p w14:paraId="0AA89EE1" w14:textId="0A7AE579" w:rsidR="00CF2539" w:rsidRDefault="003C5BEE" w:rsidP="00F26210">
      <w:pPr>
        <w:spacing w:line="276" w:lineRule="auto"/>
        <w:jc w:val="center"/>
        <w:rPr>
          <w:b/>
          <w:sz w:val="27"/>
          <w:szCs w:val="27"/>
        </w:rPr>
      </w:pPr>
      <w:bookmarkStart w:id="0" w:name="_Hlk190966668"/>
      <w:r w:rsidRPr="00D312ED">
        <w:rPr>
          <w:b/>
          <w:sz w:val="27"/>
          <w:szCs w:val="27"/>
        </w:rPr>
        <w:t xml:space="preserve">На выполнение СМР по </w:t>
      </w:r>
      <w:r w:rsidR="00F979A1" w:rsidRPr="00D312ED">
        <w:rPr>
          <w:b/>
          <w:sz w:val="27"/>
          <w:szCs w:val="27"/>
        </w:rPr>
        <w:t xml:space="preserve">устройству кровельных и стеновых сэндвич-панелей, а также внутренних перегородок из сэндвич-панелей здания </w:t>
      </w:r>
      <w:r w:rsidR="003D6A64" w:rsidRPr="00D312ED">
        <w:rPr>
          <w:b/>
          <w:sz w:val="27"/>
          <w:szCs w:val="27"/>
        </w:rPr>
        <w:t>по разделу рабочей</w:t>
      </w:r>
      <w:r w:rsidR="00F26210">
        <w:rPr>
          <w:b/>
          <w:sz w:val="27"/>
          <w:szCs w:val="27"/>
        </w:rPr>
        <w:t xml:space="preserve"> </w:t>
      </w:r>
      <w:r w:rsidR="003D6A64" w:rsidRPr="00D312ED">
        <w:rPr>
          <w:b/>
          <w:sz w:val="27"/>
          <w:szCs w:val="27"/>
        </w:rPr>
        <w:t xml:space="preserve">документации </w:t>
      </w:r>
      <w:r w:rsidR="00F979A1" w:rsidRPr="00D312ED">
        <w:rPr>
          <w:b/>
          <w:bCs/>
          <w:sz w:val="28"/>
          <w:szCs w:val="28"/>
        </w:rPr>
        <w:t>230924/01-АР-2</w:t>
      </w:r>
      <w:r w:rsidR="00F979A1" w:rsidRPr="00D312ED">
        <w:rPr>
          <w:sz w:val="28"/>
          <w:szCs w:val="28"/>
        </w:rPr>
        <w:t xml:space="preserve"> </w:t>
      </w:r>
      <w:r w:rsidR="00F26210" w:rsidRPr="00F26210">
        <w:rPr>
          <w:b/>
          <w:bCs/>
          <w:sz w:val="27"/>
          <w:szCs w:val="27"/>
        </w:rPr>
        <w:t>«Архитектурные решения»</w:t>
      </w:r>
      <w:r w:rsidR="00F26210" w:rsidRPr="00F26210">
        <w:rPr>
          <w:b/>
          <w:bCs/>
          <w:sz w:val="28"/>
          <w:szCs w:val="28"/>
        </w:rPr>
        <w:t xml:space="preserve"> </w:t>
      </w:r>
      <w:r w:rsidR="007D4643" w:rsidRPr="00D312ED">
        <w:rPr>
          <w:b/>
          <w:sz w:val="27"/>
          <w:szCs w:val="27"/>
        </w:rPr>
        <w:t>на объекте «</w:t>
      </w:r>
      <w:r w:rsidR="00896995" w:rsidRPr="00D312ED">
        <w:rPr>
          <w:b/>
          <w:sz w:val="27"/>
          <w:szCs w:val="27"/>
        </w:rPr>
        <w:t>Производственная котельная</w:t>
      </w:r>
      <w:r w:rsidRPr="00D312ED">
        <w:rPr>
          <w:b/>
          <w:sz w:val="27"/>
          <w:szCs w:val="27"/>
        </w:rPr>
        <w:t xml:space="preserve"> </w:t>
      </w:r>
      <w:r w:rsidR="007D4643" w:rsidRPr="00D312ED">
        <w:rPr>
          <w:b/>
          <w:sz w:val="27"/>
          <w:szCs w:val="27"/>
        </w:rPr>
        <w:t>(</w:t>
      </w:r>
      <w:r w:rsidRPr="00D312ED">
        <w:rPr>
          <w:b/>
          <w:sz w:val="27"/>
          <w:szCs w:val="27"/>
        </w:rPr>
        <w:t>тит.</w:t>
      </w:r>
      <w:r w:rsidR="00896995" w:rsidRPr="00D312ED">
        <w:rPr>
          <w:b/>
          <w:sz w:val="27"/>
          <w:szCs w:val="27"/>
        </w:rPr>
        <w:t>43</w:t>
      </w:r>
      <w:r w:rsidRPr="00D312ED">
        <w:rPr>
          <w:b/>
          <w:sz w:val="27"/>
          <w:szCs w:val="27"/>
        </w:rPr>
        <w:t>0</w:t>
      </w:r>
      <w:r w:rsidR="007D4643" w:rsidRPr="00D312ED">
        <w:rPr>
          <w:b/>
          <w:sz w:val="27"/>
          <w:szCs w:val="27"/>
        </w:rPr>
        <w:t>)»</w:t>
      </w:r>
      <w:r w:rsidRPr="006F74A9">
        <w:rPr>
          <w:b/>
          <w:sz w:val="27"/>
          <w:szCs w:val="27"/>
        </w:rPr>
        <w:t xml:space="preserve"> </w:t>
      </w:r>
    </w:p>
    <w:p w14:paraId="6CB8BF94" w14:textId="77777777" w:rsidR="00E54483" w:rsidRDefault="00E54483" w:rsidP="00E54483">
      <w:pPr>
        <w:spacing w:line="276" w:lineRule="auto"/>
        <w:jc w:val="center"/>
        <w:rPr>
          <w:b/>
          <w:sz w:val="27"/>
          <w:szCs w:val="27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7261"/>
      </w:tblGrid>
      <w:tr w:rsidR="00077487" w:rsidRPr="008D6EF8" w14:paraId="2C8220A3" w14:textId="77777777" w:rsidTr="003C5BEE">
        <w:trPr>
          <w:trHeight w:val="20"/>
          <w:tblHeader/>
        </w:trPr>
        <w:tc>
          <w:tcPr>
            <w:tcW w:w="1402" w:type="pct"/>
            <w:vAlign w:val="center"/>
          </w:tcPr>
          <w:bookmarkEnd w:id="0"/>
          <w:p w14:paraId="054A16CD" w14:textId="77777777" w:rsidR="0043055C" w:rsidRPr="008D6EF8" w:rsidRDefault="0033338B" w:rsidP="004B011B">
            <w:pPr>
              <w:jc w:val="center"/>
              <w:rPr>
                <w:b/>
                <w:sz w:val="27"/>
                <w:szCs w:val="27"/>
              </w:rPr>
            </w:pPr>
            <w:r w:rsidRPr="008D6EF8">
              <w:rPr>
                <w:b/>
                <w:sz w:val="27"/>
                <w:szCs w:val="27"/>
              </w:rPr>
              <w:t>Перечень основных</w:t>
            </w:r>
            <w:r w:rsidR="00AA644A" w:rsidRPr="008D6EF8">
              <w:rPr>
                <w:b/>
                <w:sz w:val="27"/>
                <w:szCs w:val="27"/>
              </w:rPr>
              <w:t xml:space="preserve"> </w:t>
            </w:r>
            <w:r w:rsidR="00A103C2" w:rsidRPr="008D6EF8">
              <w:rPr>
                <w:b/>
                <w:sz w:val="27"/>
                <w:szCs w:val="27"/>
              </w:rPr>
              <w:t>т</w:t>
            </w:r>
            <w:r w:rsidRPr="008D6EF8">
              <w:rPr>
                <w:b/>
                <w:sz w:val="27"/>
                <w:szCs w:val="27"/>
              </w:rPr>
              <w:t>ребований</w:t>
            </w:r>
          </w:p>
        </w:tc>
        <w:tc>
          <w:tcPr>
            <w:tcW w:w="3598" w:type="pct"/>
            <w:vAlign w:val="center"/>
          </w:tcPr>
          <w:p w14:paraId="06595798" w14:textId="77777777" w:rsidR="0033338B" w:rsidRPr="008D6EF8" w:rsidRDefault="0033338B" w:rsidP="004B011B">
            <w:pPr>
              <w:jc w:val="center"/>
              <w:rPr>
                <w:b/>
                <w:sz w:val="27"/>
                <w:szCs w:val="27"/>
              </w:rPr>
            </w:pPr>
            <w:r w:rsidRPr="008D6EF8">
              <w:rPr>
                <w:b/>
                <w:sz w:val="27"/>
                <w:szCs w:val="27"/>
              </w:rPr>
              <w:t>Содержание требований</w:t>
            </w:r>
          </w:p>
        </w:tc>
      </w:tr>
      <w:tr w:rsidR="00077487" w:rsidRPr="008D6EF8" w14:paraId="70E675AE" w14:textId="77777777" w:rsidTr="00A162DF">
        <w:trPr>
          <w:trHeight w:val="667"/>
        </w:trPr>
        <w:tc>
          <w:tcPr>
            <w:tcW w:w="1402" w:type="pct"/>
            <w:vAlign w:val="center"/>
          </w:tcPr>
          <w:p w14:paraId="172ACC75" w14:textId="77777777" w:rsidR="0033338B" w:rsidRPr="008D6EF8" w:rsidRDefault="00630CD8" w:rsidP="00F852A4">
            <w:pPr>
              <w:tabs>
                <w:tab w:val="left" w:pos="702"/>
              </w:tabs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1. Предприятие</w:t>
            </w:r>
          </w:p>
        </w:tc>
        <w:tc>
          <w:tcPr>
            <w:tcW w:w="3598" w:type="pct"/>
            <w:vAlign w:val="center"/>
          </w:tcPr>
          <w:p w14:paraId="5FF263AB" w14:textId="77777777" w:rsidR="002C4CFC" w:rsidRPr="008D6EF8" w:rsidRDefault="00C43E47" w:rsidP="00F852A4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А</w:t>
            </w:r>
            <w:r w:rsidR="00F944A2" w:rsidRPr="008D6EF8">
              <w:rPr>
                <w:sz w:val="27"/>
                <w:szCs w:val="27"/>
              </w:rPr>
              <w:t>кционерное общество</w:t>
            </w:r>
            <w:r w:rsidR="00630CD8" w:rsidRPr="008D6EF8">
              <w:rPr>
                <w:sz w:val="27"/>
                <w:szCs w:val="27"/>
              </w:rPr>
              <w:t xml:space="preserve"> «</w:t>
            </w:r>
            <w:proofErr w:type="spellStart"/>
            <w:r w:rsidR="00A103C2" w:rsidRPr="008D6EF8">
              <w:rPr>
                <w:sz w:val="27"/>
                <w:szCs w:val="27"/>
              </w:rPr>
              <w:t>Новошахтинский</w:t>
            </w:r>
            <w:proofErr w:type="spellEnd"/>
            <w:r w:rsidR="00A103C2" w:rsidRPr="008D6EF8">
              <w:rPr>
                <w:sz w:val="27"/>
                <w:szCs w:val="27"/>
              </w:rPr>
              <w:t xml:space="preserve"> завод нефтепродуктов</w:t>
            </w:r>
            <w:r w:rsidR="00630CD8" w:rsidRPr="008D6EF8">
              <w:rPr>
                <w:sz w:val="27"/>
                <w:szCs w:val="27"/>
              </w:rPr>
              <w:t>»</w:t>
            </w:r>
            <w:r w:rsidRPr="008D6EF8">
              <w:rPr>
                <w:sz w:val="27"/>
                <w:szCs w:val="27"/>
              </w:rPr>
              <w:t xml:space="preserve"> (</w:t>
            </w:r>
            <w:r w:rsidR="00514A03" w:rsidRPr="008D6EF8">
              <w:rPr>
                <w:sz w:val="27"/>
                <w:szCs w:val="27"/>
              </w:rPr>
              <w:t>АО «НЗНП»)</w:t>
            </w:r>
            <w:r w:rsidR="0081395A" w:rsidRPr="008D6EF8">
              <w:rPr>
                <w:sz w:val="27"/>
                <w:szCs w:val="27"/>
              </w:rPr>
              <w:t>.</w:t>
            </w:r>
          </w:p>
        </w:tc>
      </w:tr>
      <w:tr w:rsidR="00077487" w:rsidRPr="008D6EF8" w14:paraId="057A3D0E" w14:textId="77777777" w:rsidTr="00A162DF">
        <w:trPr>
          <w:trHeight w:val="905"/>
        </w:trPr>
        <w:tc>
          <w:tcPr>
            <w:tcW w:w="1402" w:type="pct"/>
            <w:vAlign w:val="center"/>
          </w:tcPr>
          <w:p w14:paraId="543D76E4" w14:textId="77777777" w:rsidR="00630CD8" w:rsidRPr="008D6EF8" w:rsidRDefault="00742AFC" w:rsidP="00F852A4">
            <w:pPr>
              <w:tabs>
                <w:tab w:val="left" w:pos="702"/>
              </w:tabs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2</w:t>
            </w:r>
            <w:r w:rsidR="00630CD8" w:rsidRPr="008D6EF8">
              <w:rPr>
                <w:sz w:val="27"/>
                <w:szCs w:val="27"/>
              </w:rPr>
              <w:t xml:space="preserve">. Место </w:t>
            </w:r>
            <w:r w:rsidR="00FE24D1" w:rsidRPr="008D6EF8">
              <w:rPr>
                <w:sz w:val="27"/>
                <w:szCs w:val="27"/>
              </w:rPr>
              <w:t xml:space="preserve">проведения </w:t>
            </w:r>
            <w:r w:rsidR="00B36935" w:rsidRPr="008D6EF8">
              <w:rPr>
                <w:sz w:val="27"/>
                <w:szCs w:val="27"/>
              </w:rPr>
              <w:t>работ</w:t>
            </w:r>
          </w:p>
        </w:tc>
        <w:tc>
          <w:tcPr>
            <w:tcW w:w="3598" w:type="pct"/>
            <w:vAlign w:val="center"/>
          </w:tcPr>
          <w:p w14:paraId="5506EB35" w14:textId="1DDCD0C1" w:rsidR="002C4CFC" w:rsidRPr="008D6EF8" w:rsidRDefault="002E7764" w:rsidP="00F852A4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3463</w:t>
            </w:r>
            <w:r w:rsidR="0036433B">
              <w:rPr>
                <w:sz w:val="27"/>
                <w:szCs w:val="27"/>
              </w:rPr>
              <w:t>67</w:t>
            </w:r>
            <w:r w:rsidRPr="008D6EF8">
              <w:rPr>
                <w:sz w:val="27"/>
                <w:szCs w:val="27"/>
              </w:rPr>
              <w:t xml:space="preserve">, Ростовская область, </w:t>
            </w:r>
            <w:proofErr w:type="spellStart"/>
            <w:r w:rsidRPr="008D6EF8">
              <w:rPr>
                <w:sz w:val="27"/>
                <w:szCs w:val="27"/>
              </w:rPr>
              <w:t>м.р</w:t>
            </w:r>
            <w:proofErr w:type="spellEnd"/>
            <w:r w:rsidRPr="008D6EF8">
              <w:rPr>
                <w:sz w:val="27"/>
                <w:szCs w:val="27"/>
              </w:rPr>
              <w:t xml:space="preserve">-н Красносулинский, </w:t>
            </w:r>
            <w:proofErr w:type="spellStart"/>
            <w:r w:rsidRPr="008D6EF8">
              <w:rPr>
                <w:sz w:val="27"/>
                <w:szCs w:val="27"/>
              </w:rPr>
              <w:t>с.п</w:t>
            </w:r>
            <w:proofErr w:type="spellEnd"/>
            <w:r w:rsidRPr="008D6EF8">
              <w:rPr>
                <w:sz w:val="27"/>
                <w:szCs w:val="27"/>
              </w:rPr>
              <w:t xml:space="preserve">. Киселевское, тер. автомобильной дороги общего пользования федерального </w:t>
            </w:r>
            <w:r w:rsidR="004B6A40" w:rsidRPr="008D6EF8">
              <w:rPr>
                <w:sz w:val="27"/>
                <w:szCs w:val="27"/>
              </w:rPr>
              <w:t>значения А</w:t>
            </w:r>
            <w:r w:rsidRPr="008D6EF8">
              <w:rPr>
                <w:sz w:val="27"/>
                <w:szCs w:val="27"/>
              </w:rPr>
              <w:t xml:space="preserve">-270, км 882-й., </w:t>
            </w:r>
            <w:proofErr w:type="spellStart"/>
            <w:r w:rsidRPr="008D6EF8">
              <w:rPr>
                <w:sz w:val="27"/>
                <w:szCs w:val="27"/>
              </w:rPr>
              <w:t>зд</w:t>
            </w:r>
            <w:proofErr w:type="spellEnd"/>
            <w:r w:rsidRPr="008D6EF8">
              <w:rPr>
                <w:sz w:val="27"/>
                <w:szCs w:val="27"/>
              </w:rPr>
              <w:t>. 1</w:t>
            </w:r>
          </w:p>
        </w:tc>
      </w:tr>
      <w:tr w:rsidR="00077487" w:rsidRPr="008D6EF8" w14:paraId="1270EEEC" w14:textId="77777777" w:rsidTr="007C7C7F">
        <w:trPr>
          <w:trHeight w:val="888"/>
        </w:trPr>
        <w:tc>
          <w:tcPr>
            <w:tcW w:w="1402" w:type="pct"/>
            <w:vAlign w:val="center"/>
          </w:tcPr>
          <w:p w14:paraId="3D84EBAC" w14:textId="77777777" w:rsidR="00630CD8" w:rsidRPr="008D6EF8" w:rsidRDefault="00742AFC" w:rsidP="00F852A4">
            <w:pPr>
              <w:tabs>
                <w:tab w:val="left" w:pos="702"/>
              </w:tabs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3</w:t>
            </w:r>
            <w:r w:rsidR="00630CD8" w:rsidRPr="008D6EF8">
              <w:rPr>
                <w:sz w:val="27"/>
                <w:szCs w:val="27"/>
              </w:rPr>
              <w:t xml:space="preserve">. Вид </w:t>
            </w:r>
            <w:r w:rsidR="00B36935" w:rsidRPr="008D6EF8">
              <w:rPr>
                <w:sz w:val="27"/>
                <w:szCs w:val="27"/>
              </w:rPr>
              <w:t>работ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18EE8BAB" w14:textId="66765DCF" w:rsidR="002D251C" w:rsidRPr="009A5A8D" w:rsidRDefault="00CF2007" w:rsidP="002D251C">
            <w:pPr>
              <w:pStyle w:val="podtekst"/>
              <w:spacing w:before="0" w:after="0"/>
              <w:rPr>
                <w:rStyle w:val="FontStyle26"/>
                <w:color w:val="auto"/>
                <w:sz w:val="27"/>
                <w:szCs w:val="27"/>
              </w:rPr>
            </w:pPr>
            <w:r w:rsidRPr="001C01F7">
              <w:rPr>
                <w:rStyle w:val="FontStyle26"/>
                <w:color w:val="auto"/>
                <w:sz w:val="27"/>
                <w:szCs w:val="27"/>
              </w:rPr>
              <w:t>Выполнение строительно-монтажных</w:t>
            </w:r>
            <w:r w:rsidR="00625EEF" w:rsidRPr="001C01F7">
              <w:rPr>
                <w:rStyle w:val="FontStyle26"/>
                <w:color w:val="auto"/>
                <w:sz w:val="27"/>
                <w:szCs w:val="27"/>
              </w:rPr>
              <w:t xml:space="preserve"> работ</w:t>
            </w:r>
            <w:r w:rsidRPr="001C01F7">
              <w:rPr>
                <w:rStyle w:val="FontStyle26"/>
                <w:color w:val="auto"/>
                <w:sz w:val="27"/>
                <w:szCs w:val="27"/>
              </w:rPr>
              <w:t xml:space="preserve"> по раздел</w:t>
            </w:r>
            <w:r w:rsidR="00F979A1">
              <w:rPr>
                <w:rStyle w:val="FontStyle26"/>
                <w:color w:val="auto"/>
                <w:sz w:val="27"/>
                <w:szCs w:val="27"/>
              </w:rPr>
              <w:t>у</w:t>
            </w:r>
            <w:r w:rsidRPr="001C01F7">
              <w:rPr>
                <w:rStyle w:val="FontStyle26"/>
                <w:color w:val="auto"/>
                <w:sz w:val="27"/>
                <w:szCs w:val="27"/>
              </w:rPr>
              <w:t xml:space="preserve"> </w:t>
            </w:r>
            <w:r w:rsidR="00B50FE7" w:rsidRPr="001C01F7">
              <w:rPr>
                <w:rStyle w:val="FontStyle26"/>
                <w:color w:val="auto"/>
                <w:sz w:val="27"/>
                <w:szCs w:val="27"/>
              </w:rPr>
              <w:t xml:space="preserve">рабочей </w:t>
            </w:r>
            <w:r w:rsidRPr="001C01F7">
              <w:rPr>
                <w:rStyle w:val="FontStyle26"/>
                <w:color w:val="auto"/>
                <w:sz w:val="27"/>
                <w:szCs w:val="27"/>
              </w:rPr>
              <w:t xml:space="preserve">документации </w:t>
            </w:r>
            <w:r w:rsidR="006F74A9" w:rsidRPr="00AC20C7">
              <w:rPr>
                <w:rStyle w:val="FontStyle26"/>
                <w:sz w:val="27"/>
                <w:szCs w:val="27"/>
              </w:rPr>
              <w:t>ООО «</w:t>
            </w:r>
            <w:proofErr w:type="spellStart"/>
            <w:r w:rsidR="006F74A9" w:rsidRPr="00AC20C7">
              <w:rPr>
                <w:rStyle w:val="FontStyle26"/>
                <w:sz w:val="27"/>
                <w:szCs w:val="27"/>
              </w:rPr>
              <w:t>ПриволжскНИПИнефть</w:t>
            </w:r>
            <w:proofErr w:type="spellEnd"/>
            <w:r w:rsidR="006F74A9" w:rsidRPr="00AC20C7">
              <w:rPr>
                <w:rStyle w:val="FontStyle26"/>
                <w:sz w:val="27"/>
                <w:szCs w:val="27"/>
              </w:rPr>
              <w:t>»</w:t>
            </w:r>
            <w:r w:rsidR="009A5A8D" w:rsidRPr="001C01F7">
              <w:rPr>
                <w:rStyle w:val="FontStyle26"/>
                <w:color w:val="auto"/>
                <w:sz w:val="27"/>
                <w:szCs w:val="27"/>
              </w:rPr>
              <w:t xml:space="preserve"> </w:t>
            </w:r>
            <w:r w:rsidR="00F979A1">
              <w:rPr>
                <w:sz w:val="28"/>
                <w:szCs w:val="28"/>
              </w:rPr>
              <w:t>230924/01-АР-2</w:t>
            </w:r>
            <w:r w:rsidR="005B67C0">
              <w:rPr>
                <w:sz w:val="28"/>
                <w:szCs w:val="28"/>
              </w:rPr>
              <w:t xml:space="preserve"> «Архитектурные решения»</w:t>
            </w:r>
            <w:r w:rsidR="00812E86">
              <w:rPr>
                <w:sz w:val="28"/>
                <w:szCs w:val="28"/>
              </w:rPr>
              <w:t>.</w:t>
            </w:r>
          </w:p>
        </w:tc>
      </w:tr>
      <w:tr w:rsidR="00077487" w:rsidRPr="008D6EF8" w14:paraId="75B24D3B" w14:textId="77777777" w:rsidTr="003C5BEE">
        <w:trPr>
          <w:trHeight w:val="20"/>
        </w:trPr>
        <w:tc>
          <w:tcPr>
            <w:tcW w:w="1402" w:type="pct"/>
            <w:vAlign w:val="center"/>
          </w:tcPr>
          <w:p w14:paraId="118A985F" w14:textId="77777777" w:rsidR="00CD261B" w:rsidRPr="008D6EF8" w:rsidRDefault="00C43E47" w:rsidP="00CD261B">
            <w:pPr>
              <w:tabs>
                <w:tab w:val="left" w:pos="702"/>
              </w:tabs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4</w:t>
            </w:r>
            <w:r w:rsidR="00CD261B" w:rsidRPr="008D6EF8">
              <w:rPr>
                <w:sz w:val="27"/>
                <w:szCs w:val="27"/>
              </w:rPr>
              <w:t>. Сроки выполнения работ</w:t>
            </w:r>
          </w:p>
        </w:tc>
        <w:tc>
          <w:tcPr>
            <w:tcW w:w="3598" w:type="pct"/>
            <w:shd w:val="clear" w:color="auto" w:fill="auto"/>
          </w:tcPr>
          <w:p w14:paraId="0D0436AD" w14:textId="6A765412" w:rsidR="0051410C" w:rsidRPr="003F0880" w:rsidRDefault="00C43E47" w:rsidP="00623EAC">
            <w:pPr>
              <w:tabs>
                <w:tab w:val="left" w:pos="702"/>
              </w:tabs>
              <w:rPr>
                <w:rStyle w:val="FontStyle26"/>
                <w:color w:val="auto"/>
                <w:sz w:val="27"/>
                <w:szCs w:val="27"/>
              </w:rPr>
            </w:pPr>
            <w:r w:rsidRPr="003F0880">
              <w:rPr>
                <w:rStyle w:val="FontStyle26"/>
                <w:color w:val="auto"/>
                <w:sz w:val="27"/>
                <w:szCs w:val="27"/>
              </w:rPr>
              <w:t xml:space="preserve">4.1 </w:t>
            </w:r>
            <w:r w:rsidR="00FE3629" w:rsidRPr="003F0880">
              <w:rPr>
                <w:rStyle w:val="FontStyle26"/>
                <w:color w:val="auto"/>
                <w:sz w:val="27"/>
                <w:szCs w:val="27"/>
              </w:rPr>
              <w:t xml:space="preserve">С момента заключения договора </w:t>
            </w:r>
            <w:r w:rsidRPr="003F0880">
              <w:rPr>
                <w:rStyle w:val="FontStyle26"/>
                <w:color w:val="auto"/>
                <w:sz w:val="27"/>
                <w:szCs w:val="27"/>
              </w:rPr>
              <w:t xml:space="preserve">не более </w:t>
            </w:r>
            <w:r w:rsidR="001937B7">
              <w:rPr>
                <w:rStyle w:val="FontStyle26"/>
                <w:color w:val="auto"/>
                <w:sz w:val="27"/>
                <w:szCs w:val="27"/>
              </w:rPr>
              <w:t>9</w:t>
            </w:r>
            <w:r w:rsidR="00ED2E97" w:rsidRPr="00A162DF">
              <w:rPr>
                <w:rStyle w:val="FontStyle26"/>
                <w:color w:val="auto"/>
                <w:sz w:val="27"/>
                <w:szCs w:val="27"/>
              </w:rPr>
              <w:t>0</w:t>
            </w:r>
            <w:r w:rsidR="00F92F44" w:rsidRPr="003F0880">
              <w:rPr>
                <w:rStyle w:val="FontStyle26"/>
                <w:color w:val="auto"/>
                <w:sz w:val="27"/>
                <w:szCs w:val="27"/>
              </w:rPr>
              <w:t xml:space="preserve"> </w:t>
            </w:r>
            <w:r w:rsidRPr="003F0880">
              <w:rPr>
                <w:rStyle w:val="FontStyle26"/>
                <w:color w:val="auto"/>
                <w:sz w:val="27"/>
                <w:szCs w:val="27"/>
              </w:rPr>
              <w:t>календарных дней</w:t>
            </w:r>
            <w:r w:rsidR="00623EAC" w:rsidRPr="003F0880">
              <w:rPr>
                <w:rStyle w:val="FontStyle26"/>
                <w:color w:val="auto"/>
                <w:sz w:val="27"/>
                <w:szCs w:val="27"/>
              </w:rPr>
              <w:t>.</w:t>
            </w:r>
          </w:p>
        </w:tc>
      </w:tr>
      <w:tr w:rsidR="00077487" w:rsidRPr="008D6EF8" w14:paraId="0D03677E" w14:textId="77777777" w:rsidTr="003C5BEE">
        <w:trPr>
          <w:trHeight w:val="681"/>
        </w:trPr>
        <w:tc>
          <w:tcPr>
            <w:tcW w:w="1402" w:type="pct"/>
            <w:vAlign w:val="center"/>
          </w:tcPr>
          <w:p w14:paraId="5449CE16" w14:textId="77777777" w:rsidR="006F577F" w:rsidRPr="008D6EF8" w:rsidRDefault="00AF4C4B" w:rsidP="00CD261B">
            <w:pPr>
              <w:tabs>
                <w:tab w:val="left" w:pos="702"/>
              </w:tabs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5</w:t>
            </w:r>
            <w:r w:rsidR="006F577F" w:rsidRPr="008D6EF8">
              <w:rPr>
                <w:sz w:val="27"/>
                <w:szCs w:val="27"/>
              </w:rPr>
              <w:t>. Требования к проведению работ</w:t>
            </w:r>
          </w:p>
        </w:tc>
        <w:tc>
          <w:tcPr>
            <w:tcW w:w="3598" w:type="pct"/>
            <w:shd w:val="clear" w:color="auto" w:fill="auto"/>
          </w:tcPr>
          <w:p w14:paraId="2E74135C" w14:textId="5FF58962" w:rsidR="000F41C7" w:rsidRPr="009A5A8D" w:rsidRDefault="00AF4C4B" w:rsidP="00AF4C4B">
            <w:pPr>
              <w:pStyle w:val="Style15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1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</w:t>
            </w:r>
            <w:r w:rsidR="000F41C7" w:rsidRPr="009A5A8D">
              <w:rPr>
                <w:rStyle w:val="FontStyle26"/>
                <w:color w:val="auto"/>
                <w:sz w:val="27"/>
                <w:szCs w:val="27"/>
              </w:rPr>
              <w:t xml:space="preserve">Объемы работ </w:t>
            </w:r>
            <w:r w:rsidR="00182DDB" w:rsidRPr="009A5A8D">
              <w:rPr>
                <w:rStyle w:val="FontStyle26"/>
                <w:color w:val="auto"/>
                <w:sz w:val="27"/>
                <w:szCs w:val="27"/>
              </w:rPr>
              <w:t>при проведении закупочной процедуры на ЭТП</w:t>
            </w:r>
            <w:r w:rsidR="00AE3C42" w:rsidRPr="009A5A8D">
              <w:rPr>
                <w:rStyle w:val="FontStyle26"/>
                <w:color w:val="auto"/>
                <w:sz w:val="27"/>
                <w:szCs w:val="27"/>
              </w:rPr>
              <w:t xml:space="preserve"> </w:t>
            </w:r>
            <w:r w:rsidR="004E3E62" w:rsidRPr="009A5A8D">
              <w:rPr>
                <w:rStyle w:val="FontStyle26"/>
                <w:color w:val="auto"/>
                <w:sz w:val="27"/>
                <w:szCs w:val="27"/>
              </w:rPr>
              <w:t>явля</w:t>
            </w:r>
            <w:r w:rsidR="00331EAD" w:rsidRPr="009A5A8D">
              <w:rPr>
                <w:rStyle w:val="FontStyle26"/>
                <w:color w:val="auto"/>
                <w:sz w:val="27"/>
                <w:szCs w:val="27"/>
              </w:rPr>
              <w:t>ю</w:t>
            </w:r>
            <w:r w:rsidR="004E3E62" w:rsidRPr="009A5A8D">
              <w:rPr>
                <w:rStyle w:val="FontStyle26"/>
                <w:color w:val="auto"/>
                <w:sz w:val="27"/>
                <w:szCs w:val="27"/>
              </w:rPr>
              <w:t>тся неделимым</w:t>
            </w:r>
            <w:r w:rsidR="00AE3C42" w:rsidRPr="009A5A8D">
              <w:rPr>
                <w:rStyle w:val="FontStyle26"/>
                <w:color w:val="auto"/>
                <w:sz w:val="27"/>
                <w:szCs w:val="27"/>
              </w:rPr>
              <w:t>и</w:t>
            </w:r>
            <w:r w:rsidR="000F41C7" w:rsidRPr="009A5A8D">
              <w:rPr>
                <w:rStyle w:val="FontStyle26"/>
                <w:color w:val="auto"/>
                <w:sz w:val="27"/>
                <w:szCs w:val="27"/>
              </w:rPr>
              <w:t>.</w:t>
            </w:r>
          </w:p>
          <w:p w14:paraId="478ABFAC" w14:textId="5B91FF02" w:rsidR="006B2D52" w:rsidRPr="009A5A8D" w:rsidRDefault="006B2D52" w:rsidP="00AF4C4B">
            <w:pPr>
              <w:pStyle w:val="Style15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2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Заказчик оставляет за собой право на корректировку направляемой </w:t>
            </w:r>
            <w:r w:rsidR="00B50FE7">
              <w:rPr>
                <w:rStyle w:val="FontStyle26"/>
                <w:color w:val="auto"/>
                <w:sz w:val="27"/>
                <w:szCs w:val="27"/>
              </w:rPr>
              <w:t>рабочей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документации в сторону как увеличения, так и уменьшения объемов работ. Подрядчик в данном случае уведомляется Заказчиком в форме официального письма с приложением откорректированной </w:t>
            </w:r>
            <w:r w:rsidR="00B50FE7">
              <w:rPr>
                <w:rStyle w:val="FontStyle26"/>
                <w:color w:val="auto"/>
                <w:sz w:val="27"/>
                <w:szCs w:val="27"/>
              </w:rPr>
              <w:t>рабочей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документации. Оплата за дополнительные объёмы работ по откорректированной </w:t>
            </w:r>
            <w:r w:rsidR="00B50FE7">
              <w:rPr>
                <w:rStyle w:val="FontStyle26"/>
                <w:color w:val="auto"/>
                <w:sz w:val="27"/>
                <w:szCs w:val="27"/>
              </w:rPr>
              <w:t>рабочей</w:t>
            </w:r>
            <w:r w:rsidR="00AB729F">
              <w:rPr>
                <w:rStyle w:val="FontStyle26"/>
                <w:color w:val="auto"/>
                <w:sz w:val="27"/>
                <w:szCs w:val="27"/>
              </w:rPr>
              <w:t xml:space="preserve"> документации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>, осуществляется путем подписания дополнительной спецификации к ранее согласованному договору по расценкам на объёмы работ в ранее утвержденном и согласованном договоре.</w:t>
            </w:r>
          </w:p>
          <w:p w14:paraId="52FA1D23" w14:textId="2437E0C4" w:rsidR="00F90FFA" w:rsidRPr="009A5A8D" w:rsidRDefault="00F90FFA" w:rsidP="00F90FFA">
            <w:pPr>
              <w:pStyle w:val="Style15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3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Наличие отзывов от сторонних заказчиков по качеству строительства объектов по предмету закупки на опасных производственных объектах.</w:t>
            </w:r>
          </w:p>
          <w:p w14:paraId="603CA29A" w14:textId="0D39D6C2" w:rsidR="00F90FFA" w:rsidRPr="009A5A8D" w:rsidRDefault="00F90FFA" w:rsidP="00F90FFA">
            <w:pPr>
              <w:pStyle w:val="Style15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4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Наличие действующих разрешительных документов, включая наличие членства в СРО с правом участия в конкурентных закупках и заключения договоров строительного подряда, при условии, что стоимость 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lastRenderedPageBreak/>
              <w:t xml:space="preserve">коммерческого предложения участника закупки не превышает разницу между предельным размером обязательств, исходя из которого участником закупки был внесен взнос в компенсационный фонд обеспечения договорных обязательств, и совокупным размером имеющихся к моменту подачи заявки на участие в закупке обязательств по неисполненным договорам строительного подряда. </w:t>
            </w:r>
          </w:p>
          <w:p w14:paraId="1136D473" w14:textId="6E1F60FF" w:rsidR="00F90FFA" w:rsidRPr="009A5A8D" w:rsidRDefault="00F90FFA" w:rsidP="00F90FFA">
            <w:pPr>
              <w:pStyle w:val="Style15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5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Соответствие заявки всем требованиям закупочной документации.</w:t>
            </w:r>
          </w:p>
          <w:p w14:paraId="7F8105D5" w14:textId="5623154D" w:rsidR="00F90FFA" w:rsidRPr="009A5A8D" w:rsidRDefault="00F90FFA" w:rsidP="00F90FFA">
            <w:pPr>
              <w:pStyle w:val="Style14"/>
              <w:widowControl/>
              <w:tabs>
                <w:tab w:val="left" w:pos="385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6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Наличие достаточного для выполнения, в указанные заказчиком сроки, аттестованного, специализированного оборудования, материалов и специалистов, необходимых для выполнения работ по предмету закупки.</w:t>
            </w:r>
          </w:p>
          <w:p w14:paraId="13C9B637" w14:textId="46BD7A9A" w:rsidR="00F90FFA" w:rsidRPr="009A5A8D" w:rsidRDefault="00F90FFA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7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Подрядчик несет ответственность перед Заказчиком за качество работ в соответствии с гражданским кодексом РФ и иными нормативными актами.</w:t>
            </w:r>
          </w:p>
          <w:p w14:paraId="3C601CF2" w14:textId="66B92C53" w:rsidR="00F90FFA" w:rsidRPr="009A5A8D" w:rsidRDefault="00F90FFA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8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Подрядчик несет ответственность за выполнение </w:t>
            </w:r>
            <w:r w:rsidR="000158D2" w:rsidRPr="000158D2">
              <w:rPr>
                <w:rStyle w:val="FontStyle26"/>
                <w:color w:val="auto"/>
                <w:sz w:val="27"/>
                <w:szCs w:val="27"/>
              </w:rPr>
              <w:t>с</w:t>
            </w:r>
            <w:r w:rsidR="000158D2" w:rsidRPr="000158D2">
              <w:rPr>
                <w:rStyle w:val="FontStyle26"/>
                <w:sz w:val="27"/>
                <w:szCs w:val="27"/>
              </w:rPr>
              <w:t>троите</w:t>
            </w:r>
            <w:r w:rsidR="000158D2">
              <w:rPr>
                <w:rStyle w:val="FontStyle26"/>
                <w:sz w:val="27"/>
                <w:szCs w:val="27"/>
              </w:rPr>
              <w:t>льно-монтажных</w:t>
            </w:r>
            <w:r w:rsidRPr="000158D2">
              <w:rPr>
                <w:rStyle w:val="FontStyle26"/>
                <w:color w:val="auto"/>
                <w:sz w:val="27"/>
                <w:szCs w:val="27"/>
              </w:rPr>
              <w:t xml:space="preserve"> 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работ в соответствии </w:t>
            </w:r>
            <w:r w:rsidR="00AB729F">
              <w:rPr>
                <w:rStyle w:val="FontStyle26"/>
                <w:color w:val="auto"/>
                <w:sz w:val="27"/>
                <w:szCs w:val="27"/>
              </w:rPr>
              <w:t xml:space="preserve">с нормативно-технической и </w:t>
            </w:r>
            <w:r w:rsidR="00B50FE7">
              <w:rPr>
                <w:rStyle w:val="FontStyle26"/>
                <w:color w:val="auto"/>
                <w:sz w:val="27"/>
                <w:szCs w:val="27"/>
              </w:rPr>
              <w:t>рабочей</w:t>
            </w:r>
            <w:r w:rsidR="00AB729F">
              <w:rPr>
                <w:rStyle w:val="FontStyle26"/>
                <w:color w:val="auto"/>
                <w:sz w:val="27"/>
                <w:szCs w:val="27"/>
              </w:rPr>
              <w:t xml:space="preserve"> документацией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в установленные сроки, за надлежащее качество этих работ</w:t>
            </w:r>
            <w:r w:rsidR="00AB729F">
              <w:rPr>
                <w:rStyle w:val="FontStyle26"/>
                <w:color w:val="auto"/>
                <w:sz w:val="27"/>
                <w:szCs w:val="27"/>
              </w:rPr>
              <w:t>,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</w:t>
            </w:r>
            <w:r w:rsidR="00AB729F">
              <w:rPr>
                <w:rStyle w:val="FontStyle26"/>
                <w:color w:val="auto"/>
                <w:sz w:val="27"/>
                <w:szCs w:val="27"/>
              </w:rPr>
              <w:t>с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воевременное устранение недоделок, выявленных в процессе приемки </w:t>
            </w:r>
            <w:r w:rsidR="000158D2" w:rsidRPr="000158D2">
              <w:rPr>
                <w:rStyle w:val="FontStyle26"/>
                <w:color w:val="auto"/>
                <w:sz w:val="27"/>
                <w:szCs w:val="27"/>
              </w:rPr>
              <w:t>с</w:t>
            </w:r>
            <w:r w:rsidR="000158D2" w:rsidRPr="000158D2">
              <w:rPr>
                <w:rStyle w:val="FontStyle26"/>
                <w:sz w:val="27"/>
                <w:szCs w:val="27"/>
              </w:rPr>
              <w:t>троите</w:t>
            </w:r>
            <w:r w:rsidR="000158D2">
              <w:rPr>
                <w:rStyle w:val="FontStyle26"/>
                <w:sz w:val="27"/>
                <w:szCs w:val="27"/>
              </w:rPr>
              <w:t>льно-монтажных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работ, своевременный ввод в действие производственных мощностей и объектов.</w:t>
            </w:r>
          </w:p>
          <w:p w14:paraId="4E4335E6" w14:textId="332F457B" w:rsidR="00F90FFA" w:rsidRPr="009A5A8D" w:rsidRDefault="00F90FFA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9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Качество выполненной подрядчиком работы должно соответствовать условиям договора, а при отсутствии или неполноте условий договора требованиям, обычно предъявляемым к работам соответствующего рода. Гарантия качества результата работы, распространяется на все, составляющее результат работы.</w:t>
            </w:r>
          </w:p>
          <w:p w14:paraId="0377850F" w14:textId="28A4393A" w:rsidR="00F90FFA" w:rsidRPr="009A5A8D" w:rsidRDefault="00F90FFA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4522A0" w:rsidRPr="009A5A8D">
              <w:rPr>
                <w:rStyle w:val="FontStyle26"/>
                <w:color w:val="auto"/>
                <w:sz w:val="27"/>
                <w:szCs w:val="27"/>
              </w:rPr>
              <w:t>1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0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Если подрядчик не приступает своевременно к исполнению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      </w:r>
          </w:p>
          <w:p w14:paraId="1B385563" w14:textId="51624C61" w:rsidR="00F90FFA" w:rsidRPr="009A5A8D" w:rsidRDefault="00F90FFA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5.1</w:t>
            </w:r>
            <w:r w:rsidR="00393A3A">
              <w:rPr>
                <w:rStyle w:val="FontStyle26"/>
                <w:color w:val="auto"/>
                <w:sz w:val="27"/>
                <w:szCs w:val="27"/>
              </w:rPr>
              <w:t>1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подрядчика, а также потребовать возмещения убытков.</w:t>
            </w:r>
          </w:p>
          <w:p w14:paraId="09D9B93B" w14:textId="77777777" w:rsidR="0086560F" w:rsidRPr="0086560F" w:rsidRDefault="00F90FFA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86560F">
              <w:rPr>
                <w:rStyle w:val="FontStyle26"/>
                <w:color w:val="auto"/>
                <w:sz w:val="27"/>
                <w:szCs w:val="27"/>
              </w:rPr>
              <w:t>5.1</w:t>
            </w:r>
            <w:r w:rsidR="00393A3A" w:rsidRPr="0086560F">
              <w:rPr>
                <w:rStyle w:val="FontStyle26"/>
                <w:color w:val="auto"/>
                <w:sz w:val="27"/>
                <w:szCs w:val="27"/>
              </w:rPr>
              <w:t>2</w:t>
            </w:r>
            <w:r w:rsidRPr="0086560F">
              <w:rPr>
                <w:rStyle w:val="FontStyle26"/>
                <w:color w:val="auto"/>
                <w:sz w:val="27"/>
                <w:szCs w:val="27"/>
              </w:rPr>
              <w:t xml:space="preserve"> Работы должны выполняться с соблюдением требований по охране окружающей среды</w:t>
            </w:r>
            <w:r w:rsidR="0086560F" w:rsidRPr="0086560F">
              <w:rPr>
                <w:rStyle w:val="FontStyle26"/>
                <w:color w:val="auto"/>
                <w:sz w:val="27"/>
                <w:szCs w:val="27"/>
              </w:rPr>
              <w:t>.</w:t>
            </w:r>
          </w:p>
          <w:p w14:paraId="5B306EA3" w14:textId="259D06F0" w:rsidR="00F90FFA" w:rsidRPr="0086560F" w:rsidRDefault="0086560F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86560F">
              <w:rPr>
                <w:rStyle w:val="FontStyle26"/>
                <w:color w:val="auto"/>
                <w:sz w:val="27"/>
                <w:szCs w:val="27"/>
              </w:rPr>
              <w:t>5.13 Подрядчик обязан разработать</w:t>
            </w:r>
            <w:r w:rsidR="00F90FFA" w:rsidRPr="0086560F">
              <w:rPr>
                <w:rStyle w:val="FontStyle26"/>
                <w:color w:val="auto"/>
                <w:sz w:val="27"/>
                <w:szCs w:val="27"/>
              </w:rPr>
              <w:t xml:space="preserve"> и согласов</w:t>
            </w:r>
            <w:r w:rsidRPr="0086560F">
              <w:rPr>
                <w:rStyle w:val="FontStyle26"/>
                <w:color w:val="auto"/>
                <w:sz w:val="27"/>
                <w:szCs w:val="27"/>
              </w:rPr>
              <w:t>ать</w:t>
            </w:r>
            <w:r w:rsidR="00F90FFA" w:rsidRPr="0086560F">
              <w:rPr>
                <w:rStyle w:val="FontStyle26"/>
                <w:color w:val="auto"/>
                <w:sz w:val="27"/>
                <w:szCs w:val="27"/>
              </w:rPr>
              <w:t xml:space="preserve"> с Заказчиком </w:t>
            </w:r>
            <w:r w:rsidRPr="0086560F">
              <w:rPr>
                <w:rStyle w:val="FontStyle26"/>
                <w:color w:val="auto"/>
                <w:sz w:val="27"/>
                <w:szCs w:val="27"/>
              </w:rPr>
              <w:t xml:space="preserve">необходимую </w:t>
            </w:r>
            <w:r w:rsidR="00F90FFA" w:rsidRPr="0086560F">
              <w:rPr>
                <w:rStyle w:val="FontStyle26"/>
                <w:color w:val="auto"/>
                <w:sz w:val="27"/>
                <w:szCs w:val="27"/>
              </w:rPr>
              <w:t>разрешительн</w:t>
            </w:r>
            <w:r w:rsidRPr="0086560F">
              <w:rPr>
                <w:rStyle w:val="FontStyle26"/>
                <w:color w:val="auto"/>
                <w:sz w:val="27"/>
                <w:szCs w:val="27"/>
              </w:rPr>
              <w:t>ую документацию (</w:t>
            </w:r>
            <w:r w:rsidR="00E735A7">
              <w:rPr>
                <w:rStyle w:val="FontStyle26"/>
                <w:color w:val="auto"/>
                <w:sz w:val="27"/>
                <w:szCs w:val="27"/>
              </w:rPr>
              <w:t>П</w:t>
            </w:r>
            <w:r w:rsidRPr="0086560F">
              <w:rPr>
                <w:rStyle w:val="FontStyle26"/>
                <w:color w:val="auto"/>
                <w:sz w:val="27"/>
                <w:szCs w:val="27"/>
              </w:rPr>
              <w:t xml:space="preserve">роект производства работ, проект производства работ </w:t>
            </w:r>
            <w:r w:rsidRPr="0086560F">
              <w:rPr>
                <w:rStyle w:val="FontStyle26"/>
                <w:color w:val="auto"/>
                <w:sz w:val="27"/>
                <w:szCs w:val="27"/>
              </w:rPr>
              <w:lastRenderedPageBreak/>
              <w:t>подъёмными сооружениями</w:t>
            </w:r>
            <w:r w:rsidR="001E45BE">
              <w:rPr>
                <w:rStyle w:val="FontStyle26"/>
                <w:color w:val="auto"/>
                <w:sz w:val="27"/>
                <w:szCs w:val="27"/>
              </w:rPr>
              <w:t>, технологические карты на</w:t>
            </w:r>
            <w:r w:rsidR="003A019F">
              <w:rPr>
                <w:rStyle w:val="FontStyle26"/>
                <w:color w:val="auto"/>
                <w:sz w:val="27"/>
                <w:szCs w:val="27"/>
              </w:rPr>
              <w:t xml:space="preserve"> монтаж </w:t>
            </w:r>
            <w:r w:rsidR="00B9737A">
              <w:rPr>
                <w:rStyle w:val="FontStyle26"/>
                <w:color w:val="auto"/>
                <w:sz w:val="27"/>
                <w:szCs w:val="27"/>
              </w:rPr>
              <w:t>с</w:t>
            </w:r>
            <w:r w:rsidR="00B9737A">
              <w:rPr>
                <w:rStyle w:val="FontStyle26"/>
                <w:sz w:val="27"/>
                <w:szCs w:val="27"/>
              </w:rPr>
              <w:t>эндвич-панелей</w:t>
            </w:r>
            <w:r w:rsidRPr="0086560F">
              <w:rPr>
                <w:rStyle w:val="FontStyle26"/>
                <w:color w:val="auto"/>
                <w:sz w:val="27"/>
                <w:szCs w:val="27"/>
              </w:rPr>
              <w:t xml:space="preserve">). </w:t>
            </w:r>
          </w:p>
          <w:p w14:paraId="6C113B7A" w14:textId="02FA8EC5" w:rsidR="00F90FFA" w:rsidRPr="00BF5EB8" w:rsidRDefault="00F90FFA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6F2C91">
              <w:rPr>
                <w:rStyle w:val="FontStyle26"/>
                <w:color w:val="auto"/>
                <w:sz w:val="27"/>
                <w:szCs w:val="27"/>
              </w:rPr>
              <w:t>5.1</w:t>
            </w:r>
            <w:r w:rsidR="0086560F" w:rsidRPr="006F2C91">
              <w:rPr>
                <w:rStyle w:val="FontStyle26"/>
                <w:color w:val="auto"/>
                <w:sz w:val="27"/>
                <w:szCs w:val="27"/>
              </w:rPr>
              <w:t>4</w:t>
            </w:r>
            <w:r w:rsidRPr="006F2C91">
              <w:rPr>
                <w:rStyle w:val="FontStyle26"/>
                <w:color w:val="auto"/>
                <w:sz w:val="27"/>
                <w:szCs w:val="27"/>
              </w:rPr>
              <w:t xml:space="preserve"> Работы выполняются Подрядчиком с использованием материалов Заказчика, указанных в Ведомост</w:t>
            </w:r>
            <w:r w:rsidR="00B50FE7" w:rsidRPr="006F2C91">
              <w:rPr>
                <w:rStyle w:val="FontStyle26"/>
                <w:color w:val="auto"/>
                <w:sz w:val="27"/>
                <w:szCs w:val="27"/>
              </w:rPr>
              <w:t>и</w:t>
            </w:r>
            <w:r w:rsidRPr="006F2C91">
              <w:rPr>
                <w:rStyle w:val="FontStyle26"/>
                <w:color w:val="auto"/>
                <w:sz w:val="27"/>
                <w:szCs w:val="27"/>
              </w:rPr>
              <w:t xml:space="preserve"> поставки материалов Заказчика.</w:t>
            </w:r>
          </w:p>
          <w:p w14:paraId="6C23B679" w14:textId="16DF9FA3" w:rsidR="00F90FFA" w:rsidRPr="009A5A8D" w:rsidRDefault="00F90FFA" w:rsidP="00F90FF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BF5EB8">
              <w:rPr>
                <w:rStyle w:val="FontStyle26"/>
                <w:color w:val="auto"/>
                <w:sz w:val="27"/>
                <w:szCs w:val="27"/>
              </w:rPr>
              <w:t>5.1</w:t>
            </w:r>
            <w:r w:rsidR="0086560F">
              <w:rPr>
                <w:rStyle w:val="FontStyle26"/>
                <w:color w:val="auto"/>
                <w:sz w:val="27"/>
                <w:szCs w:val="27"/>
              </w:rPr>
              <w:t>5</w:t>
            </w:r>
            <w:r w:rsidRPr="00BF5EB8">
              <w:rPr>
                <w:rStyle w:val="FontStyle26"/>
                <w:color w:val="auto"/>
                <w:sz w:val="27"/>
                <w:szCs w:val="27"/>
              </w:rPr>
              <w:t xml:space="preserve"> Работы выполняются Подрядчиком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с использованием собственных расходных и иных материалов, не вошедших в Ведомость поставки материалов Заказчика. Материалы должны иметь </w:t>
            </w:r>
            <w:r w:rsidR="00B9737A">
              <w:rPr>
                <w:rStyle w:val="FontStyle26"/>
                <w:color w:val="auto"/>
                <w:sz w:val="27"/>
                <w:szCs w:val="27"/>
              </w:rPr>
              <w:t xml:space="preserve">Российские сертификаты органов пожарного, санитарного, экологического контроля и технические сертификаты в соответствии с «Правилами подтверждения пригодности новых материалов, изделий, конструкций и технологий для применения в строительстве» от 27.12.1997 г. 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и другие документы, удостоверяющие их качество и применяемость. Подрядчик несет ответственность за соответствие используемых материалов государственным стандартам и техническим условиям. </w:t>
            </w:r>
          </w:p>
          <w:p w14:paraId="091EC0E4" w14:textId="52725286" w:rsidR="000F41C7" w:rsidRPr="009A5A8D" w:rsidRDefault="00F90FFA" w:rsidP="00AF4C4B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5.1</w:t>
            </w:r>
            <w:r w:rsidR="0086560F">
              <w:rPr>
                <w:rStyle w:val="FontStyle26"/>
                <w:color w:val="auto"/>
                <w:sz w:val="27"/>
                <w:szCs w:val="27"/>
              </w:rPr>
              <w:t>6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По завершении</w:t>
            </w:r>
            <w:r w:rsidR="002C4FB3">
              <w:rPr>
                <w:rStyle w:val="FontStyle26"/>
                <w:color w:val="auto"/>
                <w:sz w:val="27"/>
                <w:szCs w:val="27"/>
              </w:rPr>
              <w:t xml:space="preserve"> </w:t>
            </w:r>
            <w:r w:rsidR="002C4FB3" w:rsidRPr="0086560F">
              <w:rPr>
                <w:rStyle w:val="FontStyle26"/>
                <w:color w:val="auto"/>
                <w:sz w:val="27"/>
                <w:szCs w:val="27"/>
              </w:rPr>
              <w:t>строительно-монтажных работ Подрядчик обязан предоставить Заказчику исполнительно-техническ</w:t>
            </w:r>
            <w:r w:rsidR="002C4FB3">
              <w:rPr>
                <w:rStyle w:val="FontStyle26"/>
                <w:color w:val="auto"/>
                <w:sz w:val="27"/>
                <w:szCs w:val="27"/>
              </w:rPr>
              <w:t>ую</w:t>
            </w:r>
            <w:r w:rsidR="002C4FB3" w:rsidRPr="0086560F">
              <w:rPr>
                <w:rStyle w:val="FontStyle26"/>
                <w:color w:val="auto"/>
                <w:sz w:val="27"/>
                <w:szCs w:val="27"/>
              </w:rPr>
              <w:t xml:space="preserve"> документаци</w:t>
            </w:r>
            <w:r w:rsidR="002C4FB3">
              <w:rPr>
                <w:rStyle w:val="FontStyle26"/>
                <w:color w:val="auto"/>
                <w:sz w:val="27"/>
                <w:szCs w:val="27"/>
              </w:rPr>
              <w:t>ю</w:t>
            </w:r>
            <w:r w:rsidR="002C4FB3" w:rsidRPr="0086560F">
              <w:rPr>
                <w:rStyle w:val="FontStyle26"/>
                <w:color w:val="auto"/>
                <w:sz w:val="27"/>
                <w:szCs w:val="27"/>
              </w:rPr>
              <w:t xml:space="preserve"> на выполненные объёмы работ.</w:t>
            </w:r>
          </w:p>
          <w:p w14:paraId="7BDA9E9A" w14:textId="4F183B76" w:rsidR="008779CD" w:rsidRPr="009A5A8D" w:rsidRDefault="00AF4C4B" w:rsidP="00392DCA">
            <w:pPr>
              <w:pStyle w:val="Style14"/>
              <w:widowControl/>
              <w:tabs>
                <w:tab w:val="left" w:pos="677"/>
              </w:tabs>
              <w:spacing w:line="240" w:lineRule="auto"/>
              <w:ind w:firstLine="0"/>
              <w:rPr>
                <w:rStyle w:val="FontStyle26"/>
                <w:color w:val="auto"/>
                <w:sz w:val="27"/>
                <w:szCs w:val="27"/>
              </w:rPr>
            </w:pPr>
            <w:r w:rsidRPr="009A5A8D">
              <w:rPr>
                <w:rStyle w:val="FontStyle26"/>
                <w:color w:val="auto"/>
                <w:sz w:val="27"/>
                <w:szCs w:val="27"/>
              </w:rPr>
              <w:t>5.</w:t>
            </w:r>
            <w:r w:rsidR="00F90FFA" w:rsidRPr="009A5A8D">
              <w:rPr>
                <w:rStyle w:val="FontStyle26"/>
                <w:color w:val="auto"/>
                <w:sz w:val="27"/>
                <w:szCs w:val="27"/>
              </w:rPr>
              <w:t>1</w:t>
            </w:r>
            <w:r w:rsidR="0086560F">
              <w:rPr>
                <w:rStyle w:val="FontStyle26"/>
                <w:color w:val="auto"/>
                <w:sz w:val="27"/>
                <w:szCs w:val="27"/>
              </w:rPr>
              <w:t>7</w:t>
            </w:r>
            <w:r w:rsidRPr="009A5A8D">
              <w:rPr>
                <w:rStyle w:val="FontStyle26"/>
                <w:color w:val="auto"/>
                <w:sz w:val="27"/>
                <w:szCs w:val="27"/>
              </w:rPr>
              <w:t xml:space="preserve"> </w:t>
            </w:r>
            <w:r w:rsidR="006F577F" w:rsidRPr="009A5A8D">
              <w:rPr>
                <w:rStyle w:val="FontStyle26"/>
                <w:color w:val="auto"/>
                <w:sz w:val="27"/>
                <w:szCs w:val="27"/>
              </w:rPr>
              <w:t>По завершении работ Подрядчик самостоятельно за свой счет утилизирует образовавшиеся в процессе выполнения работ отходы</w:t>
            </w:r>
            <w:r w:rsidR="000F41C7" w:rsidRPr="009A5A8D">
              <w:rPr>
                <w:rStyle w:val="FontStyle26"/>
                <w:color w:val="auto"/>
                <w:sz w:val="27"/>
                <w:szCs w:val="27"/>
              </w:rPr>
              <w:t xml:space="preserve"> с обязательным предоставлением Заказчику документов, подтверждающих утилизацию</w:t>
            </w:r>
            <w:r w:rsidR="006F577F" w:rsidRPr="009A5A8D">
              <w:rPr>
                <w:rStyle w:val="FontStyle26"/>
                <w:color w:val="auto"/>
                <w:sz w:val="27"/>
                <w:szCs w:val="27"/>
              </w:rPr>
              <w:t>.</w:t>
            </w:r>
          </w:p>
        </w:tc>
      </w:tr>
      <w:tr w:rsidR="00077487" w:rsidRPr="008D6EF8" w14:paraId="2A74D7AD" w14:textId="77777777" w:rsidTr="003C5BEE">
        <w:trPr>
          <w:trHeight w:val="426"/>
        </w:trPr>
        <w:tc>
          <w:tcPr>
            <w:tcW w:w="1402" w:type="pct"/>
            <w:vAlign w:val="center"/>
          </w:tcPr>
          <w:p w14:paraId="56A615D4" w14:textId="77777777" w:rsidR="0018625C" w:rsidRPr="008D6EF8" w:rsidRDefault="00E86B91" w:rsidP="00CD261B">
            <w:pPr>
              <w:tabs>
                <w:tab w:val="left" w:pos="702"/>
              </w:tabs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lastRenderedPageBreak/>
              <w:t>6</w:t>
            </w:r>
            <w:r w:rsidR="0018625C" w:rsidRPr="008D6EF8">
              <w:rPr>
                <w:sz w:val="27"/>
                <w:szCs w:val="27"/>
              </w:rPr>
              <w:t>. Требования к режиму безопасности и гигиене труда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3CA043AD" w14:textId="1E3C3565" w:rsidR="001A1666" w:rsidRPr="008D6EF8" w:rsidRDefault="00E86B91" w:rsidP="001A1666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6</w:t>
            </w:r>
            <w:r w:rsidR="0018625C" w:rsidRPr="008D6EF8">
              <w:rPr>
                <w:sz w:val="27"/>
                <w:szCs w:val="27"/>
              </w:rPr>
              <w:t>.1 Все работники, непосредств</w:t>
            </w:r>
            <w:r w:rsidRPr="008D6EF8">
              <w:rPr>
                <w:sz w:val="27"/>
                <w:szCs w:val="27"/>
              </w:rPr>
              <w:t xml:space="preserve">енно находящиеся на </w:t>
            </w:r>
            <w:r w:rsidR="00017572">
              <w:rPr>
                <w:sz w:val="27"/>
                <w:szCs w:val="27"/>
              </w:rPr>
              <w:t>строительной площадке</w:t>
            </w:r>
            <w:r w:rsidRPr="008D6EF8">
              <w:rPr>
                <w:sz w:val="27"/>
                <w:szCs w:val="27"/>
              </w:rPr>
              <w:t xml:space="preserve"> </w:t>
            </w:r>
            <w:r w:rsidR="0018625C" w:rsidRPr="008D6EF8">
              <w:rPr>
                <w:sz w:val="27"/>
                <w:szCs w:val="27"/>
              </w:rPr>
              <w:t xml:space="preserve">АО «НЗНП», </w:t>
            </w:r>
            <w:r w:rsidR="004370ED" w:rsidRPr="008D6EF8">
              <w:rPr>
                <w:sz w:val="27"/>
                <w:szCs w:val="27"/>
              </w:rPr>
              <w:t>должны быть обеспечены средствами индивидуальной защиты и специальной одеждой (в огнестойком исполнении), предусмотренными Типовыми отраслевыми нормами, утвержденными Постановлением Министерства труда и социального развития РФ. Персонал Подрядчика, выполняющий опасные работы или находящийся в условиях воздействия вредных производственных факторов, должен быть дополнительно обеспечен соответствующими СИЗ. (с подтверждением).</w:t>
            </w:r>
          </w:p>
          <w:p w14:paraId="01447C84" w14:textId="470EB828" w:rsidR="0018625C" w:rsidRPr="008D6EF8" w:rsidRDefault="00AD0B9C" w:rsidP="0018625C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6</w:t>
            </w:r>
            <w:r w:rsidR="0018625C" w:rsidRPr="008D6EF8">
              <w:rPr>
                <w:sz w:val="27"/>
                <w:szCs w:val="27"/>
              </w:rPr>
              <w:t>.</w:t>
            </w:r>
            <w:r w:rsidR="004522A0">
              <w:rPr>
                <w:sz w:val="27"/>
                <w:szCs w:val="27"/>
              </w:rPr>
              <w:t>2</w:t>
            </w:r>
            <w:r w:rsidR="0018625C" w:rsidRPr="008D6EF8">
              <w:rPr>
                <w:sz w:val="27"/>
                <w:szCs w:val="27"/>
              </w:rPr>
              <w:t xml:space="preserve"> До начала производства работ Подрядчик предоставляет: </w:t>
            </w:r>
          </w:p>
          <w:p w14:paraId="3B697273" w14:textId="77777777" w:rsidR="0018625C" w:rsidRPr="008D6EF8" w:rsidRDefault="0018625C" w:rsidP="0018625C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- приказы о назначении ответственных лиц за промышленную безопасность, охрану труда, эксплуатацию электрооборудования</w:t>
            </w:r>
            <w:r w:rsidR="00AB3923" w:rsidRPr="008D6EF8">
              <w:rPr>
                <w:sz w:val="27"/>
                <w:szCs w:val="27"/>
              </w:rPr>
              <w:t>, работу с применением подъёмных сооружений и на высоте</w:t>
            </w:r>
            <w:r w:rsidRPr="008D6EF8">
              <w:rPr>
                <w:sz w:val="27"/>
                <w:szCs w:val="27"/>
              </w:rPr>
              <w:t xml:space="preserve">; </w:t>
            </w:r>
          </w:p>
          <w:p w14:paraId="57587CD8" w14:textId="77777777" w:rsidR="0018625C" w:rsidRPr="008D6EF8" w:rsidRDefault="0018625C" w:rsidP="0018625C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- приказы о назначении ответственных лиц за безопасное производство работ.</w:t>
            </w:r>
          </w:p>
          <w:p w14:paraId="78BA5251" w14:textId="77777777" w:rsidR="0018625C" w:rsidRPr="008D6EF8" w:rsidRDefault="0018625C" w:rsidP="0018625C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 xml:space="preserve">- удостоверения и протоколы </w:t>
            </w:r>
            <w:r w:rsidR="00AB3923" w:rsidRPr="008D6EF8">
              <w:rPr>
                <w:sz w:val="27"/>
                <w:szCs w:val="27"/>
              </w:rPr>
              <w:t xml:space="preserve">на </w:t>
            </w:r>
            <w:r w:rsidRPr="008D6EF8">
              <w:rPr>
                <w:sz w:val="27"/>
                <w:szCs w:val="27"/>
              </w:rPr>
              <w:t>лиц, наз</w:t>
            </w:r>
            <w:r w:rsidR="00AB3923" w:rsidRPr="008D6EF8">
              <w:rPr>
                <w:sz w:val="27"/>
                <w:szCs w:val="27"/>
              </w:rPr>
              <w:t>наченных приказами ответственными</w:t>
            </w:r>
            <w:r w:rsidRPr="008D6EF8">
              <w:rPr>
                <w:sz w:val="27"/>
                <w:szCs w:val="27"/>
              </w:rPr>
              <w:t xml:space="preserve"> по ПБ (по видам надзора)</w:t>
            </w:r>
            <w:r w:rsidR="00AB3923" w:rsidRPr="008D6EF8">
              <w:rPr>
                <w:sz w:val="27"/>
                <w:szCs w:val="27"/>
              </w:rPr>
              <w:t>, ОТ, по пожарной безопасности, охране труда и экологии</w:t>
            </w:r>
            <w:r w:rsidRPr="008D6EF8">
              <w:rPr>
                <w:sz w:val="27"/>
                <w:szCs w:val="27"/>
              </w:rPr>
              <w:t>.</w:t>
            </w:r>
          </w:p>
          <w:p w14:paraId="1EF4E431" w14:textId="6E0F2EB9" w:rsidR="0018625C" w:rsidRPr="008D6EF8" w:rsidRDefault="0018625C" w:rsidP="0018625C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 xml:space="preserve">- справки </w:t>
            </w:r>
            <w:r w:rsidR="00AD0B9C" w:rsidRPr="008D6EF8">
              <w:rPr>
                <w:sz w:val="27"/>
                <w:szCs w:val="27"/>
              </w:rPr>
              <w:t>установленного образца</w:t>
            </w:r>
            <w:r w:rsidRPr="008D6EF8">
              <w:rPr>
                <w:sz w:val="27"/>
                <w:szCs w:val="27"/>
              </w:rPr>
              <w:t xml:space="preserve"> об отсутствии судимости установленного образца в отношении всех работников, </w:t>
            </w:r>
            <w:r w:rsidRPr="008D6EF8">
              <w:rPr>
                <w:sz w:val="27"/>
                <w:szCs w:val="27"/>
              </w:rPr>
              <w:lastRenderedPageBreak/>
              <w:t>независимо от должности, непосредственно находящихся на территории Заказчика на время выполнения работ.</w:t>
            </w:r>
          </w:p>
          <w:p w14:paraId="33E2DB88" w14:textId="45AD6A87" w:rsidR="0018625C" w:rsidRPr="008D6EF8" w:rsidRDefault="0018625C" w:rsidP="0018625C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- акт раздела границ балансовой принадлежности и эксплуатационной ответственности, подписанный ответственными за электрохозяйство и утверждённый руководителями АО «НЗНП» и подрядной организации, с границей раздела эксплуатационной ответственности в точке присоединения к</w:t>
            </w:r>
            <w:r w:rsidR="00E86B91" w:rsidRPr="008D6EF8">
              <w:rPr>
                <w:sz w:val="27"/>
                <w:szCs w:val="27"/>
              </w:rPr>
              <w:t xml:space="preserve"> действующим электроустановкам </w:t>
            </w:r>
            <w:r w:rsidR="003A019F">
              <w:rPr>
                <w:sz w:val="27"/>
                <w:szCs w:val="27"/>
              </w:rPr>
              <w:t xml:space="preserve"> </w:t>
            </w:r>
            <w:r w:rsidR="003A019F">
              <w:t xml:space="preserve">               </w:t>
            </w:r>
            <w:r w:rsidRPr="008D6EF8">
              <w:rPr>
                <w:sz w:val="27"/>
                <w:szCs w:val="27"/>
              </w:rPr>
              <w:t>АО «НЗНП»</w:t>
            </w:r>
            <w:r w:rsidR="00E86B91" w:rsidRPr="008D6EF8">
              <w:rPr>
                <w:sz w:val="27"/>
                <w:szCs w:val="27"/>
              </w:rPr>
              <w:t xml:space="preserve"> (при необходимости)</w:t>
            </w:r>
            <w:r w:rsidRPr="008D6EF8">
              <w:rPr>
                <w:sz w:val="27"/>
                <w:szCs w:val="27"/>
              </w:rPr>
              <w:t>.</w:t>
            </w:r>
          </w:p>
          <w:p w14:paraId="210CBEEF" w14:textId="77777777" w:rsidR="0018625C" w:rsidRPr="008D6EF8" w:rsidRDefault="0018625C" w:rsidP="0018625C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- акт приёмки узла учёта электроэнергии</w:t>
            </w:r>
            <w:r w:rsidR="00E86B91" w:rsidRPr="008D6EF8">
              <w:rPr>
                <w:sz w:val="27"/>
                <w:szCs w:val="27"/>
              </w:rPr>
              <w:t xml:space="preserve"> (при необходимости)</w:t>
            </w:r>
            <w:r w:rsidRPr="008D6EF8">
              <w:rPr>
                <w:sz w:val="27"/>
                <w:szCs w:val="27"/>
              </w:rPr>
              <w:t>.</w:t>
            </w:r>
          </w:p>
          <w:p w14:paraId="01059817" w14:textId="3004E02E" w:rsidR="001A1666" w:rsidRPr="008D6EF8" w:rsidRDefault="00E86B91" w:rsidP="001A1666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6</w:t>
            </w:r>
            <w:r w:rsidR="001A1666" w:rsidRPr="008D6EF8">
              <w:rPr>
                <w:sz w:val="27"/>
                <w:szCs w:val="27"/>
              </w:rPr>
              <w:t>.</w:t>
            </w:r>
            <w:r w:rsidR="004522A0">
              <w:rPr>
                <w:sz w:val="27"/>
                <w:szCs w:val="27"/>
              </w:rPr>
              <w:t>3</w:t>
            </w:r>
            <w:r w:rsidR="001A1666" w:rsidRPr="008D6EF8">
              <w:rPr>
                <w:sz w:val="27"/>
                <w:szCs w:val="27"/>
              </w:rPr>
              <w:t xml:space="preserve"> Работы повышенной опасности проводить после оформления наряда-допуска.</w:t>
            </w:r>
          </w:p>
          <w:p w14:paraId="2D581837" w14:textId="4D17947F" w:rsidR="001A1666" w:rsidRPr="008D6EF8" w:rsidRDefault="00AD0B9C" w:rsidP="001A1666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6</w:t>
            </w:r>
            <w:r w:rsidR="004370ED" w:rsidRPr="008D6EF8">
              <w:rPr>
                <w:sz w:val="27"/>
                <w:szCs w:val="27"/>
              </w:rPr>
              <w:t>.</w:t>
            </w:r>
            <w:r w:rsidR="004522A0">
              <w:rPr>
                <w:sz w:val="27"/>
                <w:szCs w:val="27"/>
              </w:rPr>
              <w:t>4</w:t>
            </w:r>
            <w:r w:rsidR="004370ED" w:rsidRPr="008D6EF8">
              <w:rPr>
                <w:sz w:val="27"/>
                <w:szCs w:val="27"/>
              </w:rPr>
              <w:t xml:space="preserve"> </w:t>
            </w:r>
            <w:r w:rsidR="001A1666" w:rsidRPr="008D6EF8">
              <w:rPr>
                <w:sz w:val="27"/>
                <w:szCs w:val="27"/>
              </w:rPr>
              <w:t>Подрядчик на время выполнения работ на объекте обязан обеспечить производственный контроль за соблюдением требов</w:t>
            </w:r>
            <w:r w:rsidR="003225F8" w:rsidRPr="008D6EF8">
              <w:rPr>
                <w:sz w:val="27"/>
                <w:szCs w:val="27"/>
              </w:rPr>
              <w:t>аний промышленной безопасности,</w:t>
            </w:r>
            <w:r w:rsidR="001A1666" w:rsidRPr="008D6EF8">
              <w:rPr>
                <w:sz w:val="27"/>
                <w:szCs w:val="27"/>
              </w:rPr>
              <w:t xml:space="preserve"> охраны труда</w:t>
            </w:r>
            <w:r w:rsidR="003225F8" w:rsidRPr="008D6EF8">
              <w:rPr>
                <w:sz w:val="27"/>
                <w:szCs w:val="27"/>
              </w:rPr>
              <w:t xml:space="preserve">, пожарной газовой </w:t>
            </w:r>
            <w:r w:rsidR="00077487" w:rsidRPr="008D6EF8">
              <w:rPr>
                <w:sz w:val="27"/>
                <w:szCs w:val="27"/>
              </w:rPr>
              <w:t xml:space="preserve">и </w:t>
            </w:r>
            <w:r w:rsidR="0052401B" w:rsidRPr="008D6EF8">
              <w:rPr>
                <w:sz w:val="27"/>
                <w:szCs w:val="27"/>
              </w:rPr>
              <w:t>электробезопасности</w:t>
            </w:r>
            <w:r w:rsidR="001A1666" w:rsidRPr="008D6EF8">
              <w:rPr>
                <w:sz w:val="27"/>
                <w:szCs w:val="27"/>
              </w:rPr>
              <w:t>, норм и правил природоохранного законодательства в соответствии с:</w:t>
            </w:r>
          </w:p>
          <w:p w14:paraId="27A5C7E1" w14:textId="77777777" w:rsidR="001A1666" w:rsidRPr="008D6EF8" w:rsidRDefault="004370ED" w:rsidP="001A1666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 xml:space="preserve">- </w:t>
            </w:r>
            <w:r w:rsidR="001A1666" w:rsidRPr="008D6EF8">
              <w:rPr>
                <w:sz w:val="27"/>
                <w:szCs w:val="27"/>
              </w:rPr>
              <w:t>Федеральным законом №116 «О промышленной безопасности опасных производственных объектов»;</w:t>
            </w:r>
          </w:p>
          <w:p w14:paraId="1DF1CAAC" w14:textId="77777777" w:rsidR="001A1666" w:rsidRPr="008D6EF8" w:rsidRDefault="004370ED" w:rsidP="001A1666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 xml:space="preserve">- </w:t>
            </w:r>
            <w:r w:rsidR="001A1666" w:rsidRPr="008D6EF8">
              <w:rPr>
                <w:sz w:val="27"/>
                <w:szCs w:val="27"/>
              </w:rPr>
              <w:t>Трудовым кодексом РФ;</w:t>
            </w:r>
          </w:p>
          <w:p w14:paraId="5FF8EA58" w14:textId="77777777" w:rsidR="001A1666" w:rsidRPr="008D6EF8" w:rsidRDefault="004370ED" w:rsidP="001A1666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 xml:space="preserve">- </w:t>
            </w:r>
            <w:r w:rsidR="001A1666" w:rsidRPr="008D6EF8">
              <w:rPr>
                <w:sz w:val="27"/>
                <w:szCs w:val="27"/>
              </w:rPr>
              <w:t>Федеральным законом №7 «Об охране окружающей среды»;</w:t>
            </w:r>
          </w:p>
          <w:p w14:paraId="4188B704" w14:textId="77777777" w:rsidR="006E2255" w:rsidRPr="006E2255" w:rsidRDefault="006E2255" w:rsidP="006E2255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6E2255">
              <w:rPr>
                <w:sz w:val="27"/>
                <w:szCs w:val="27"/>
              </w:rPr>
              <w:t>- Постановлением Правительства РФ от 16 сентября 2021 г. N 1479 «Об утверждении правил противопожарного режима в Российской Федерации».</w:t>
            </w:r>
          </w:p>
          <w:p w14:paraId="34E1DE69" w14:textId="011C1945" w:rsidR="006E2255" w:rsidRDefault="006E2255" w:rsidP="006E2255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6E2255">
              <w:rPr>
                <w:sz w:val="27"/>
                <w:szCs w:val="27"/>
              </w:rPr>
              <w:t>- Постановлением №2168 Правительства Российской Федерации от 18.12.2020 «Об организации и осуществлении производственного контроля за соблюдением требований промышленной безопасности».</w:t>
            </w:r>
          </w:p>
          <w:p w14:paraId="2E02295C" w14:textId="74801722" w:rsidR="004522A0" w:rsidRPr="006E2255" w:rsidRDefault="004522A0" w:rsidP="006E2255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>5</w:t>
            </w:r>
            <w:r w:rsidRPr="008D6EF8">
              <w:rPr>
                <w:sz w:val="27"/>
                <w:szCs w:val="27"/>
              </w:rPr>
              <w:t xml:space="preserve"> Подрядчик обязан при осуществлении строительно-монтажных работ соблюдать требования закона и иных правовых актов об охране окружающей среды и о безопасности </w:t>
            </w:r>
            <w:r w:rsidR="000158D2" w:rsidRPr="000158D2">
              <w:rPr>
                <w:sz w:val="27"/>
                <w:szCs w:val="27"/>
              </w:rPr>
              <w:t xml:space="preserve">проведения </w:t>
            </w:r>
            <w:r w:rsidRPr="000158D2">
              <w:rPr>
                <w:sz w:val="27"/>
                <w:szCs w:val="27"/>
              </w:rPr>
              <w:t>работ</w:t>
            </w:r>
            <w:r w:rsidRPr="008D6EF8">
              <w:rPr>
                <w:sz w:val="27"/>
                <w:szCs w:val="27"/>
              </w:rPr>
              <w:t>.</w:t>
            </w:r>
          </w:p>
          <w:p w14:paraId="7E38F18E" w14:textId="374C65E9" w:rsidR="004522A0" w:rsidRDefault="00F50A4A" w:rsidP="00392DCA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>6</w:t>
            </w:r>
            <w:r w:rsidRPr="008D6EF8">
              <w:rPr>
                <w:sz w:val="27"/>
                <w:szCs w:val="27"/>
              </w:rPr>
              <w:t xml:space="preserve"> Для выполнения строительно-монтажных работ на объектах Заказчика, Подрядчик должен подтвердить наличие технического оснащения в собственности, либо договор аренды сроком действия</w:t>
            </w:r>
            <w:r>
              <w:rPr>
                <w:sz w:val="27"/>
                <w:szCs w:val="27"/>
              </w:rPr>
              <w:t xml:space="preserve"> на весь срок проведения </w:t>
            </w:r>
            <w:r w:rsidRPr="008D6EF8">
              <w:rPr>
                <w:sz w:val="27"/>
                <w:szCs w:val="27"/>
              </w:rPr>
              <w:t>для выполнения работ по предмету закупки</w:t>
            </w:r>
            <w:r>
              <w:rPr>
                <w:sz w:val="27"/>
                <w:szCs w:val="27"/>
              </w:rPr>
              <w:t>.</w:t>
            </w:r>
          </w:p>
          <w:p w14:paraId="1D644341" w14:textId="1C337C6C" w:rsidR="008779CD" w:rsidRPr="008D6EF8" w:rsidRDefault="004522A0" w:rsidP="00392DCA">
            <w:pPr>
              <w:tabs>
                <w:tab w:val="left" w:pos="702"/>
              </w:tabs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>7</w:t>
            </w:r>
            <w:r w:rsidRPr="008D6EF8">
              <w:rPr>
                <w:sz w:val="27"/>
                <w:szCs w:val="27"/>
              </w:rPr>
              <w:t xml:space="preserve"> Производство строительных и монтажных работ, связанных с применением подъёмных сооружений и грузозахватных приспособлений, должно осуществляться в соответствии с требованиями Федеральных норм и правил в</w:t>
            </w:r>
            <w:r>
              <w:rPr>
                <w:sz w:val="27"/>
                <w:szCs w:val="27"/>
              </w:rPr>
              <w:t xml:space="preserve"> </w:t>
            </w:r>
            <w:r w:rsidRPr="008D6EF8">
              <w:rPr>
                <w:sz w:val="27"/>
                <w:szCs w:val="27"/>
              </w:rPr>
              <w:t>области промышленной безопасности "Правила безопасности опасных производственных объектов, на которых используются подъемные сооружения». При</w:t>
            </w:r>
            <w:r>
              <w:rPr>
                <w:sz w:val="27"/>
                <w:szCs w:val="27"/>
              </w:rPr>
              <w:t xml:space="preserve"> </w:t>
            </w:r>
            <w:r w:rsidRPr="008D6EF8">
              <w:rPr>
                <w:sz w:val="27"/>
                <w:szCs w:val="27"/>
              </w:rPr>
              <w:t>применении грузоподъемных кранов разрабатывается проект производства работ (технологическая карта).</w:t>
            </w:r>
          </w:p>
        </w:tc>
      </w:tr>
      <w:tr w:rsidR="00077487" w:rsidRPr="008D6EF8" w14:paraId="2BC4D2CB" w14:textId="77777777" w:rsidTr="00B209C0">
        <w:trPr>
          <w:trHeight w:val="5492"/>
        </w:trPr>
        <w:tc>
          <w:tcPr>
            <w:tcW w:w="1402" w:type="pct"/>
            <w:vAlign w:val="center"/>
          </w:tcPr>
          <w:p w14:paraId="5F82D120" w14:textId="77777777" w:rsidR="00CD261B" w:rsidRPr="008D6EF8" w:rsidRDefault="00E86B91" w:rsidP="004370ED">
            <w:pPr>
              <w:tabs>
                <w:tab w:val="left" w:pos="702"/>
              </w:tabs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lastRenderedPageBreak/>
              <w:t>7</w:t>
            </w:r>
            <w:r w:rsidR="00CD261B" w:rsidRPr="008D6EF8">
              <w:rPr>
                <w:sz w:val="27"/>
                <w:szCs w:val="27"/>
              </w:rPr>
              <w:t xml:space="preserve">. </w:t>
            </w:r>
            <w:r w:rsidR="004370ED" w:rsidRPr="008D6EF8">
              <w:rPr>
                <w:sz w:val="27"/>
                <w:szCs w:val="27"/>
              </w:rPr>
              <w:t>Иные требования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389DAB31" w14:textId="4BFF1311" w:rsidR="004370ED" w:rsidRPr="008D6EF8" w:rsidRDefault="00E86B91" w:rsidP="00A162DF">
            <w:pPr>
              <w:tabs>
                <w:tab w:val="left" w:pos="702"/>
              </w:tabs>
              <w:spacing w:line="228" w:lineRule="auto"/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7</w:t>
            </w:r>
            <w:r w:rsidR="004370ED" w:rsidRPr="008D6EF8">
              <w:rPr>
                <w:sz w:val="27"/>
                <w:szCs w:val="27"/>
              </w:rPr>
              <w:t>.1 Отсутствие предписаний со стороны органов государственного строительного контроля в течение последних 2 (двух) лет в отношении объектов, выполненных участником в качестве подрядчика.</w:t>
            </w:r>
          </w:p>
          <w:p w14:paraId="13BD463A" w14:textId="26E3C866" w:rsidR="004370ED" w:rsidRPr="008D6EF8" w:rsidRDefault="00E86B91" w:rsidP="00A162DF">
            <w:pPr>
              <w:tabs>
                <w:tab w:val="left" w:pos="702"/>
              </w:tabs>
              <w:spacing w:line="228" w:lineRule="auto"/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7</w:t>
            </w:r>
            <w:r w:rsidR="005B2637" w:rsidRPr="008D6EF8">
              <w:rPr>
                <w:sz w:val="27"/>
                <w:szCs w:val="27"/>
              </w:rPr>
              <w:t xml:space="preserve">.2 </w:t>
            </w:r>
            <w:r w:rsidR="004370ED" w:rsidRPr="008D6EF8">
              <w:rPr>
                <w:sz w:val="27"/>
                <w:szCs w:val="27"/>
              </w:rPr>
              <w:t>Отсутствие записи в реестре недобросовестных поставщиков.</w:t>
            </w:r>
          </w:p>
          <w:p w14:paraId="5F3BE73A" w14:textId="77777777" w:rsidR="004370ED" w:rsidRPr="008D6EF8" w:rsidRDefault="00E86B91" w:rsidP="00A162DF">
            <w:pPr>
              <w:tabs>
                <w:tab w:val="left" w:pos="702"/>
              </w:tabs>
              <w:spacing w:line="228" w:lineRule="auto"/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7</w:t>
            </w:r>
            <w:r w:rsidR="005B2637" w:rsidRPr="008D6EF8">
              <w:rPr>
                <w:sz w:val="27"/>
                <w:szCs w:val="27"/>
              </w:rPr>
              <w:t xml:space="preserve">.3 </w:t>
            </w:r>
            <w:r w:rsidR="004370ED" w:rsidRPr="008D6EF8">
              <w:rPr>
                <w:sz w:val="27"/>
                <w:szCs w:val="27"/>
              </w:rPr>
              <w:t xml:space="preserve">Отсутствие ведения претензионной работы и расторжения договорных отношений с </w:t>
            </w:r>
            <w:r w:rsidR="005B2637" w:rsidRPr="008D6EF8">
              <w:rPr>
                <w:sz w:val="27"/>
                <w:szCs w:val="27"/>
              </w:rPr>
              <w:t>АО «НЗНП»</w:t>
            </w:r>
            <w:r w:rsidR="004370ED" w:rsidRPr="008D6EF8">
              <w:rPr>
                <w:sz w:val="27"/>
                <w:szCs w:val="27"/>
              </w:rPr>
              <w:t xml:space="preserve"> в связи с невыполнением</w:t>
            </w:r>
            <w:r w:rsidR="005B2637" w:rsidRPr="008D6EF8">
              <w:rPr>
                <w:sz w:val="27"/>
                <w:szCs w:val="27"/>
              </w:rPr>
              <w:t xml:space="preserve"> подрядчиком своих обязательств.</w:t>
            </w:r>
          </w:p>
          <w:p w14:paraId="182272D7" w14:textId="77777777" w:rsidR="004370ED" w:rsidRPr="008D6EF8" w:rsidRDefault="00E86B91" w:rsidP="00A162DF">
            <w:pPr>
              <w:tabs>
                <w:tab w:val="left" w:pos="702"/>
              </w:tabs>
              <w:spacing w:line="228" w:lineRule="auto"/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7</w:t>
            </w:r>
            <w:r w:rsidR="005B2637" w:rsidRPr="008D6EF8">
              <w:rPr>
                <w:sz w:val="27"/>
                <w:szCs w:val="27"/>
              </w:rPr>
              <w:t xml:space="preserve">.4 </w:t>
            </w:r>
            <w:r w:rsidR="004370ED" w:rsidRPr="008D6EF8">
              <w:rPr>
                <w:sz w:val="27"/>
                <w:szCs w:val="27"/>
              </w:rPr>
              <w:t>Согласие с условиями договора (включая сроки выполнения работ).</w:t>
            </w:r>
          </w:p>
          <w:p w14:paraId="7C9C629E" w14:textId="20E1F597" w:rsidR="004370ED" w:rsidRPr="008D6EF8" w:rsidRDefault="00E86B91" w:rsidP="00A162DF">
            <w:pPr>
              <w:tabs>
                <w:tab w:val="left" w:pos="660"/>
                <w:tab w:val="left" w:pos="702"/>
              </w:tabs>
              <w:spacing w:line="228" w:lineRule="auto"/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7</w:t>
            </w:r>
            <w:r w:rsidR="005B2637" w:rsidRPr="008D6EF8">
              <w:rPr>
                <w:sz w:val="27"/>
                <w:szCs w:val="27"/>
              </w:rPr>
              <w:t xml:space="preserve">.5 </w:t>
            </w:r>
            <w:r w:rsidR="004370ED" w:rsidRPr="008D6EF8">
              <w:rPr>
                <w:sz w:val="27"/>
                <w:szCs w:val="27"/>
              </w:rPr>
              <w:t>Готовность выполнять работы без авансирования.</w:t>
            </w:r>
          </w:p>
          <w:p w14:paraId="1680304D" w14:textId="66658530" w:rsidR="004370ED" w:rsidRPr="008D6EF8" w:rsidRDefault="00E86B91" w:rsidP="00A162DF">
            <w:pPr>
              <w:tabs>
                <w:tab w:val="left" w:pos="702"/>
              </w:tabs>
              <w:spacing w:line="228" w:lineRule="auto"/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7</w:t>
            </w:r>
            <w:r w:rsidR="005B2637" w:rsidRPr="008D6EF8">
              <w:rPr>
                <w:sz w:val="27"/>
                <w:szCs w:val="27"/>
              </w:rPr>
              <w:t>.6</w:t>
            </w:r>
            <w:r w:rsidR="001165C8">
              <w:rPr>
                <w:sz w:val="27"/>
                <w:szCs w:val="27"/>
              </w:rPr>
              <w:t xml:space="preserve"> </w:t>
            </w:r>
            <w:r w:rsidR="004370ED" w:rsidRPr="008D6EF8">
              <w:rPr>
                <w:sz w:val="27"/>
                <w:szCs w:val="27"/>
              </w:rPr>
              <w:t>Отсутствие у Участника закупки ограничений для участия в закупках, установленных законодательством РФ.</w:t>
            </w:r>
          </w:p>
          <w:p w14:paraId="4EC9B8D6" w14:textId="7223DF35" w:rsidR="008779CD" w:rsidRPr="008D6EF8" w:rsidRDefault="00E86B91" w:rsidP="00A162DF">
            <w:pPr>
              <w:tabs>
                <w:tab w:val="left" w:pos="702"/>
              </w:tabs>
              <w:spacing w:line="228" w:lineRule="auto"/>
              <w:jc w:val="both"/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7</w:t>
            </w:r>
            <w:r w:rsidR="005B2637" w:rsidRPr="008D6EF8">
              <w:rPr>
                <w:sz w:val="27"/>
                <w:szCs w:val="27"/>
              </w:rPr>
              <w:t>.</w:t>
            </w:r>
            <w:r w:rsidR="00AD0B9C" w:rsidRPr="008D6EF8">
              <w:rPr>
                <w:sz w:val="27"/>
                <w:szCs w:val="27"/>
              </w:rPr>
              <w:t>7</w:t>
            </w:r>
            <w:r w:rsidR="005B2637" w:rsidRPr="008D6EF8">
              <w:rPr>
                <w:sz w:val="27"/>
                <w:szCs w:val="27"/>
              </w:rPr>
              <w:t xml:space="preserve"> </w:t>
            </w:r>
            <w:r w:rsidR="004370ED" w:rsidRPr="008D6EF8">
              <w:rPr>
                <w:sz w:val="27"/>
                <w:szCs w:val="27"/>
              </w:rPr>
              <w:t>Отсутствие фактов расторжения договора с Участником закупки по решению суда, вступившему в законную силу, либо в случае одностороннего отказа Заказчика любого типа от исполнения договора в связи с существенным нарушением Участником закупки договора.</w:t>
            </w:r>
          </w:p>
        </w:tc>
      </w:tr>
      <w:tr w:rsidR="002132A9" w:rsidRPr="008D6EF8" w14:paraId="0F837FF5" w14:textId="77777777" w:rsidTr="003C5BEE">
        <w:trPr>
          <w:trHeight w:val="397"/>
        </w:trPr>
        <w:tc>
          <w:tcPr>
            <w:tcW w:w="1402" w:type="pct"/>
            <w:vAlign w:val="center"/>
          </w:tcPr>
          <w:p w14:paraId="38D7828C" w14:textId="77777777" w:rsidR="002132A9" w:rsidRPr="008D6EF8" w:rsidRDefault="00E86B91" w:rsidP="004370ED">
            <w:pPr>
              <w:tabs>
                <w:tab w:val="left" w:pos="702"/>
              </w:tabs>
              <w:rPr>
                <w:sz w:val="27"/>
                <w:szCs w:val="27"/>
              </w:rPr>
            </w:pPr>
            <w:r w:rsidRPr="008D6EF8">
              <w:rPr>
                <w:sz w:val="27"/>
                <w:szCs w:val="27"/>
              </w:rPr>
              <w:t>8</w:t>
            </w:r>
            <w:r w:rsidR="002132A9" w:rsidRPr="008D6EF8">
              <w:rPr>
                <w:sz w:val="27"/>
                <w:szCs w:val="27"/>
              </w:rPr>
              <w:t>. Приложения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7D53B63F" w14:textId="1967CDDE" w:rsidR="005B67C0" w:rsidRPr="000B428E" w:rsidRDefault="00017572" w:rsidP="00A162DF">
            <w:pPr>
              <w:pStyle w:val="podtekst"/>
              <w:spacing w:before="0" w:after="0" w:line="228" w:lineRule="auto"/>
              <w:rPr>
                <w:sz w:val="28"/>
                <w:szCs w:val="28"/>
              </w:rPr>
            </w:pPr>
            <w:r w:rsidRPr="000B428E">
              <w:rPr>
                <w:sz w:val="27"/>
                <w:szCs w:val="27"/>
              </w:rPr>
              <w:t xml:space="preserve">8.1 </w:t>
            </w:r>
            <w:r w:rsidR="00B0357D" w:rsidRPr="000B428E">
              <w:rPr>
                <w:sz w:val="27"/>
                <w:szCs w:val="27"/>
              </w:rPr>
              <w:t xml:space="preserve">Комплект рабочей документации </w:t>
            </w:r>
            <w:r w:rsidR="005B67C0" w:rsidRPr="000B428E">
              <w:rPr>
                <w:sz w:val="28"/>
                <w:szCs w:val="28"/>
              </w:rPr>
              <w:t>230924/01-АР-2 «Архитектурные решения»</w:t>
            </w:r>
            <w:r w:rsidR="00E40F00">
              <w:rPr>
                <w:sz w:val="28"/>
                <w:szCs w:val="28"/>
              </w:rPr>
              <w:t>.</w:t>
            </w:r>
          </w:p>
        </w:tc>
      </w:tr>
    </w:tbl>
    <w:p w14:paraId="7F7FE81A" w14:textId="77777777" w:rsidR="00B209C0" w:rsidRDefault="00B209C0" w:rsidP="00B36935">
      <w:pPr>
        <w:rPr>
          <w:sz w:val="27"/>
          <w:szCs w:val="27"/>
        </w:rPr>
      </w:pPr>
    </w:p>
    <w:p w14:paraId="438D1FFB" w14:textId="4A782DBF" w:rsidR="000131AF" w:rsidRPr="008D6EF8" w:rsidRDefault="002132A9" w:rsidP="00B36935">
      <w:pPr>
        <w:rPr>
          <w:sz w:val="27"/>
          <w:szCs w:val="27"/>
        </w:rPr>
      </w:pPr>
      <w:r w:rsidRPr="008D6EF8">
        <w:rPr>
          <w:sz w:val="27"/>
          <w:szCs w:val="27"/>
        </w:rPr>
        <w:t>Разработано:</w:t>
      </w:r>
    </w:p>
    <w:p w14:paraId="6E7C3CFC" w14:textId="77777777" w:rsidR="00C41032" w:rsidRDefault="00C41032" w:rsidP="00C41032">
      <w:pPr>
        <w:rPr>
          <w:sz w:val="27"/>
          <w:szCs w:val="27"/>
        </w:rPr>
      </w:pPr>
    </w:p>
    <w:p w14:paraId="204785D3" w14:textId="2811956B" w:rsidR="00C41032" w:rsidRPr="008D6EF8" w:rsidRDefault="00A162DF" w:rsidP="00C41032">
      <w:pPr>
        <w:rPr>
          <w:sz w:val="27"/>
          <w:szCs w:val="27"/>
        </w:rPr>
      </w:pPr>
      <w:r>
        <w:rPr>
          <w:sz w:val="27"/>
          <w:szCs w:val="27"/>
        </w:rPr>
        <w:t>Ведущий инженер</w:t>
      </w:r>
      <w:r w:rsidR="00C41032" w:rsidRPr="008D6EF8">
        <w:rPr>
          <w:sz w:val="27"/>
          <w:szCs w:val="27"/>
        </w:rPr>
        <w:t xml:space="preserve"> ОКС </w:t>
      </w:r>
      <w:r w:rsidR="00C41032" w:rsidRPr="008D6EF8">
        <w:rPr>
          <w:sz w:val="27"/>
          <w:szCs w:val="27"/>
        </w:rPr>
        <w:tab/>
      </w:r>
      <w:r w:rsidR="00C41032" w:rsidRPr="008D6EF8">
        <w:rPr>
          <w:sz w:val="27"/>
          <w:szCs w:val="27"/>
        </w:rPr>
        <w:tab/>
      </w:r>
      <w:r w:rsidR="00C41032" w:rsidRPr="008D6EF8">
        <w:rPr>
          <w:sz w:val="27"/>
          <w:szCs w:val="27"/>
        </w:rPr>
        <w:tab/>
      </w:r>
      <w:r w:rsidR="00C41032" w:rsidRPr="008D6EF8">
        <w:rPr>
          <w:sz w:val="27"/>
          <w:szCs w:val="27"/>
        </w:rPr>
        <w:tab/>
        <w:t xml:space="preserve">                                          </w:t>
      </w:r>
      <w:r w:rsidR="00B92D02">
        <w:rPr>
          <w:sz w:val="27"/>
          <w:szCs w:val="27"/>
        </w:rPr>
        <w:t xml:space="preserve"> </w:t>
      </w:r>
      <w:r>
        <w:rPr>
          <w:sz w:val="27"/>
          <w:szCs w:val="27"/>
        </w:rPr>
        <w:t>Д.А. Пылюшкевич</w:t>
      </w:r>
      <w:r w:rsidR="00C41032" w:rsidRPr="008D6EF8">
        <w:rPr>
          <w:sz w:val="27"/>
          <w:szCs w:val="27"/>
        </w:rPr>
        <w:t xml:space="preserve"> </w:t>
      </w:r>
    </w:p>
    <w:p w14:paraId="68E85532" w14:textId="77777777" w:rsidR="002132A9" w:rsidRPr="008D6EF8" w:rsidRDefault="002132A9" w:rsidP="001B49FE">
      <w:pPr>
        <w:rPr>
          <w:sz w:val="27"/>
          <w:szCs w:val="27"/>
        </w:rPr>
      </w:pPr>
    </w:p>
    <w:p w14:paraId="341950FB" w14:textId="77777777" w:rsidR="002132A9" w:rsidRPr="008D6EF8" w:rsidRDefault="002132A9" w:rsidP="001B49FE">
      <w:pPr>
        <w:rPr>
          <w:sz w:val="27"/>
          <w:szCs w:val="27"/>
        </w:rPr>
      </w:pPr>
      <w:r w:rsidRPr="008D6EF8">
        <w:rPr>
          <w:sz w:val="27"/>
          <w:szCs w:val="27"/>
        </w:rPr>
        <w:t>СОГЛАСОВАНО:</w:t>
      </w:r>
    </w:p>
    <w:p w14:paraId="40F08FAC" w14:textId="77777777" w:rsidR="00C41032" w:rsidRDefault="00C41032" w:rsidP="001B49FE">
      <w:pPr>
        <w:rPr>
          <w:sz w:val="27"/>
          <w:szCs w:val="27"/>
        </w:rPr>
      </w:pPr>
    </w:p>
    <w:p w14:paraId="3C833879" w14:textId="6A0D9311" w:rsidR="003C36F6" w:rsidRDefault="003C36F6" w:rsidP="001B49FE">
      <w:pPr>
        <w:rPr>
          <w:sz w:val="27"/>
          <w:szCs w:val="27"/>
        </w:rPr>
      </w:pPr>
      <w:r>
        <w:rPr>
          <w:sz w:val="27"/>
          <w:szCs w:val="27"/>
        </w:rPr>
        <w:t xml:space="preserve">Главный инженер                                                                                     Д.А. </w:t>
      </w:r>
      <w:proofErr w:type="spellStart"/>
      <w:r>
        <w:rPr>
          <w:sz w:val="27"/>
          <w:szCs w:val="27"/>
        </w:rPr>
        <w:t>Сидашенко</w:t>
      </w:r>
      <w:proofErr w:type="spellEnd"/>
    </w:p>
    <w:p w14:paraId="2FD084BA" w14:textId="77777777" w:rsidR="00A356E8" w:rsidRDefault="00A356E8" w:rsidP="001B49FE">
      <w:pPr>
        <w:rPr>
          <w:sz w:val="27"/>
          <w:szCs w:val="27"/>
        </w:rPr>
      </w:pPr>
    </w:p>
    <w:p w14:paraId="5C16D820" w14:textId="2741D791" w:rsidR="00AD0B9C" w:rsidRPr="008D6EF8" w:rsidRDefault="00AD0B9C" w:rsidP="001B49FE">
      <w:pPr>
        <w:rPr>
          <w:sz w:val="27"/>
          <w:szCs w:val="27"/>
        </w:rPr>
      </w:pPr>
      <w:r w:rsidRPr="008D6EF8">
        <w:rPr>
          <w:sz w:val="27"/>
          <w:szCs w:val="27"/>
        </w:rPr>
        <w:t>Заместитель директора</w:t>
      </w:r>
      <w:r w:rsidR="00A356E8">
        <w:rPr>
          <w:sz w:val="27"/>
          <w:szCs w:val="27"/>
        </w:rPr>
        <w:tab/>
      </w:r>
      <w:r w:rsidR="00A356E8">
        <w:rPr>
          <w:sz w:val="27"/>
          <w:szCs w:val="27"/>
        </w:rPr>
        <w:tab/>
      </w:r>
      <w:r w:rsidR="00A356E8">
        <w:rPr>
          <w:sz w:val="27"/>
          <w:szCs w:val="27"/>
        </w:rPr>
        <w:tab/>
      </w:r>
      <w:r w:rsidR="00A356E8">
        <w:rPr>
          <w:sz w:val="27"/>
          <w:szCs w:val="27"/>
        </w:rPr>
        <w:tab/>
      </w:r>
      <w:r w:rsidR="00A356E8">
        <w:rPr>
          <w:sz w:val="27"/>
          <w:szCs w:val="27"/>
        </w:rPr>
        <w:tab/>
      </w:r>
      <w:r w:rsidR="00A356E8">
        <w:rPr>
          <w:sz w:val="27"/>
          <w:szCs w:val="27"/>
        </w:rPr>
        <w:tab/>
      </w:r>
      <w:r w:rsidR="00A356E8">
        <w:rPr>
          <w:sz w:val="27"/>
          <w:szCs w:val="27"/>
        </w:rPr>
        <w:tab/>
      </w:r>
      <w:r w:rsidR="00A356E8">
        <w:rPr>
          <w:sz w:val="27"/>
          <w:szCs w:val="27"/>
        </w:rPr>
        <w:tab/>
      </w:r>
      <w:r w:rsidRPr="008D6EF8">
        <w:rPr>
          <w:sz w:val="27"/>
          <w:szCs w:val="27"/>
        </w:rPr>
        <w:t>А.Н. Гуйван</w:t>
      </w:r>
    </w:p>
    <w:p w14:paraId="040F9AC6" w14:textId="77777777" w:rsidR="00E86B91" w:rsidRPr="008D6EF8" w:rsidRDefault="00E86B91" w:rsidP="001B49FE">
      <w:pPr>
        <w:rPr>
          <w:sz w:val="27"/>
          <w:szCs w:val="27"/>
        </w:rPr>
      </w:pPr>
    </w:p>
    <w:p w14:paraId="5E78B55B" w14:textId="48EA813A" w:rsidR="002132A9" w:rsidRPr="008D6EF8" w:rsidRDefault="00B9737A" w:rsidP="00A6472B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="00A162DF" w:rsidRPr="008D6EF8">
        <w:rPr>
          <w:sz w:val="27"/>
          <w:szCs w:val="27"/>
        </w:rPr>
        <w:t>ачальник ОКС</w:t>
      </w:r>
      <w:r w:rsidR="00A162DF" w:rsidRPr="00A162DF">
        <w:rPr>
          <w:sz w:val="27"/>
          <w:szCs w:val="27"/>
        </w:rPr>
        <w:t xml:space="preserve"> </w:t>
      </w:r>
      <w:r w:rsidR="00A162DF">
        <w:rPr>
          <w:sz w:val="27"/>
          <w:szCs w:val="27"/>
        </w:rPr>
        <w:t xml:space="preserve">                                                                             </w:t>
      </w:r>
      <w:r w:rsidR="00D04AD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В.В. Павловский</w:t>
      </w:r>
    </w:p>
    <w:sectPr w:rsidR="002132A9" w:rsidRPr="008D6EF8" w:rsidSect="00B209C0">
      <w:headerReference w:type="even" r:id="rId8"/>
      <w:headerReference w:type="default" r:id="rId9"/>
      <w:pgSz w:w="11906" w:h="16838"/>
      <w:pgMar w:top="567" w:right="566" w:bottom="426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0D02" w14:textId="77777777" w:rsidR="004F2CDF" w:rsidRDefault="004F2CDF">
      <w:r>
        <w:separator/>
      </w:r>
    </w:p>
  </w:endnote>
  <w:endnote w:type="continuationSeparator" w:id="0">
    <w:p w14:paraId="2736FB01" w14:textId="77777777" w:rsidR="004F2CDF" w:rsidRDefault="004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D4B1" w14:textId="77777777" w:rsidR="004F2CDF" w:rsidRDefault="004F2CDF">
      <w:r>
        <w:separator/>
      </w:r>
    </w:p>
  </w:footnote>
  <w:footnote w:type="continuationSeparator" w:id="0">
    <w:p w14:paraId="66034B78" w14:textId="77777777" w:rsidR="004F2CDF" w:rsidRDefault="004F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4AD2" w14:textId="77777777" w:rsidR="00346E37" w:rsidRDefault="00B263FD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8740B8" w14:textId="77777777"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56A" w14:textId="77777777" w:rsidR="005A1A65" w:rsidRDefault="00B263FD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A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DCA">
      <w:rPr>
        <w:rStyle w:val="a5"/>
        <w:noProof/>
      </w:rPr>
      <w:t>5</w:t>
    </w:r>
    <w:r>
      <w:rPr>
        <w:rStyle w:val="a5"/>
      </w:rPr>
      <w:fldChar w:fldCharType="end"/>
    </w:r>
  </w:p>
  <w:p w14:paraId="3FD2AA4F" w14:textId="77777777" w:rsidR="00346E37" w:rsidRDefault="00346E37" w:rsidP="00E71B7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4BC"/>
    <w:multiLevelType w:val="singleLevel"/>
    <w:tmpl w:val="2DA45DE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4DF9"/>
    <w:multiLevelType w:val="hybridMultilevel"/>
    <w:tmpl w:val="43989042"/>
    <w:lvl w:ilvl="0" w:tplc="0E124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63AD4289"/>
    <w:multiLevelType w:val="multilevel"/>
    <w:tmpl w:val="62802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425"/>
    <w:rsid w:val="000071D7"/>
    <w:rsid w:val="000107FA"/>
    <w:rsid w:val="00010A96"/>
    <w:rsid w:val="00011E2F"/>
    <w:rsid w:val="000131AF"/>
    <w:rsid w:val="000158D2"/>
    <w:rsid w:val="00017572"/>
    <w:rsid w:val="000202EC"/>
    <w:rsid w:val="00020F3A"/>
    <w:rsid w:val="00032FD3"/>
    <w:rsid w:val="00033A65"/>
    <w:rsid w:val="000347DA"/>
    <w:rsid w:val="00037E55"/>
    <w:rsid w:val="000410B2"/>
    <w:rsid w:val="00042BE3"/>
    <w:rsid w:val="00044F42"/>
    <w:rsid w:val="00044FFE"/>
    <w:rsid w:val="00057F44"/>
    <w:rsid w:val="00061426"/>
    <w:rsid w:val="0006203D"/>
    <w:rsid w:val="00066191"/>
    <w:rsid w:val="000706B8"/>
    <w:rsid w:val="00074148"/>
    <w:rsid w:val="00077487"/>
    <w:rsid w:val="0007766D"/>
    <w:rsid w:val="0007794B"/>
    <w:rsid w:val="000823ED"/>
    <w:rsid w:val="00094155"/>
    <w:rsid w:val="000A4AB1"/>
    <w:rsid w:val="000B2B71"/>
    <w:rsid w:val="000B4226"/>
    <w:rsid w:val="000B428E"/>
    <w:rsid w:val="000B4BF8"/>
    <w:rsid w:val="000B533C"/>
    <w:rsid w:val="000B6249"/>
    <w:rsid w:val="000C1A34"/>
    <w:rsid w:val="000C1D79"/>
    <w:rsid w:val="000C625F"/>
    <w:rsid w:val="000E2718"/>
    <w:rsid w:val="000E5E86"/>
    <w:rsid w:val="000E5F89"/>
    <w:rsid w:val="000E720A"/>
    <w:rsid w:val="000F2314"/>
    <w:rsid w:val="000F41C7"/>
    <w:rsid w:val="000F4693"/>
    <w:rsid w:val="000F6B4D"/>
    <w:rsid w:val="00100AE7"/>
    <w:rsid w:val="00100B00"/>
    <w:rsid w:val="00101D5F"/>
    <w:rsid w:val="001033F6"/>
    <w:rsid w:val="00103CCF"/>
    <w:rsid w:val="00105BC0"/>
    <w:rsid w:val="00113243"/>
    <w:rsid w:val="0011549E"/>
    <w:rsid w:val="00116318"/>
    <w:rsid w:val="001165C8"/>
    <w:rsid w:val="00121F0E"/>
    <w:rsid w:val="0012211A"/>
    <w:rsid w:val="00133726"/>
    <w:rsid w:val="00134753"/>
    <w:rsid w:val="00134FAE"/>
    <w:rsid w:val="00135696"/>
    <w:rsid w:val="00136B50"/>
    <w:rsid w:val="001419D2"/>
    <w:rsid w:val="001479AE"/>
    <w:rsid w:val="00147A91"/>
    <w:rsid w:val="00150A98"/>
    <w:rsid w:val="00151735"/>
    <w:rsid w:val="001535AF"/>
    <w:rsid w:val="001626C6"/>
    <w:rsid w:val="0016467F"/>
    <w:rsid w:val="001654C6"/>
    <w:rsid w:val="00165F97"/>
    <w:rsid w:val="001709A3"/>
    <w:rsid w:val="00170F7B"/>
    <w:rsid w:val="00174890"/>
    <w:rsid w:val="00180674"/>
    <w:rsid w:val="001812F0"/>
    <w:rsid w:val="00181D57"/>
    <w:rsid w:val="00182D86"/>
    <w:rsid w:val="00182DDB"/>
    <w:rsid w:val="00185A78"/>
    <w:rsid w:val="0018625C"/>
    <w:rsid w:val="00186327"/>
    <w:rsid w:val="0018663A"/>
    <w:rsid w:val="00186E4D"/>
    <w:rsid w:val="001870CC"/>
    <w:rsid w:val="001912F4"/>
    <w:rsid w:val="00192526"/>
    <w:rsid w:val="001937B7"/>
    <w:rsid w:val="001947C2"/>
    <w:rsid w:val="00195D9F"/>
    <w:rsid w:val="00197DDA"/>
    <w:rsid w:val="001A1666"/>
    <w:rsid w:val="001B2C19"/>
    <w:rsid w:val="001B391B"/>
    <w:rsid w:val="001B49FE"/>
    <w:rsid w:val="001C01F7"/>
    <w:rsid w:val="001C11B1"/>
    <w:rsid w:val="001C77D3"/>
    <w:rsid w:val="001D1C77"/>
    <w:rsid w:val="001D6603"/>
    <w:rsid w:val="001D7147"/>
    <w:rsid w:val="001E45BE"/>
    <w:rsid w:val="001E78F5"/>
    <w:rsid w:val="001F0F60"/>
    <w:rsid w:val="001F2397"/>
    <w:rsid w:val="001F6B75"/>
    <w:rsid w:val="00204A9E"/>
    <w:rsid w:val="002132A9"/>
    <w:rsid w:val="00214B77"/>
    <w:rsid w:val="00220252"/>
    <w:rsid w:val="002214EB"/>
    <w:rsid w:val="00224B63"/>
    <w:rsid w:val="00225395"/>
    <w:rsid w:val="002452B3"/>
    <w:rsid w:val="00245617"/>
    <w:rsid w:val="00250357"/>
    <w:rsid w:val="002503B0"/>
    <w:rsid w:val="00255D36"/>
    <w:rsid w:val="00257981"/>
    <w:rsid w:val="00257B32"/>
    <w:rsid w:val="00260BBC"/>
    <w:rsid w:val="0026548C"/>
    <w:rsid w:val="002731DE"/>
    <w:rsid w:val="002731F7"/>
    <w:rsid w:val="00276A7A"/>
    <w:rsid w:val="00277D79"/>
    <w:rsid w:val="002815E7"/>
    <w:rsid w:val="00286821"/>
    <w:rsid w:val="0028682E"/>
    <w:rsid w:val="0029095C"/>
    <w:rsid w:val="002940D7"/>
    <w:rsid w:val="00295B7A"/>
    <w:rsid w:val="00297F76"/>
    <w:rsid w:val="002A1EF2"/>
    <w:rsid w:val="002A2675"/>
    <w:rsid w:val="002A3E28"/>
    <w:rsid w:val="002A5FF4"/>
    <w:rsid w:val="002B2E3A"/>
    <w:rsid w:val="002B56DE"/>
    <w:rsid w:val="002C4A11"/>
    <w:rsid w:val="002C4CFC"/>
    <w:rsid w:val="002C4FB3"/>
    <w:rsid w:val="002C5B96"/>
    <w:rsid w:val="002D00A5"/>
    <w:rsid w:val="002D251C"/>
    <w:rsid w:val="002D511D"/>
    <w:rsid w:val="002D780E"/>
    <w:rsid w:val="002E4E6A"/>
    <w:rsid w:val="002E7764"/>
    <w:rsid w:val="002F1C0C"/>
    <w:rsid w:val="002F2106"/>
    <w:rsid w:val="002F6903"/>
    <w:rsid w:val="002F7305"/>
    <w:rsid w:val="002F74D7"/>
    <w:rsid w:val="003020A6"/>
    <w:rsid w:val="003038D9"/>
    <w:rsid w:val="00303C69"/>
    <w:rsid w:val="00304267"/>
    <w:rsid w:val="0031030E"/>
    <w:rsid w:val="00310477"/>
    <w:rsid w:val="0031140F"/>
    <w:rsid w:val="0031171D"/>
    <w:rsid w:val="00315202"/>
    <w:rsid w:val="00315C0D"/>
    <w:rsid w:val="003218DD"/>
    <w:rsid w:val="003225F8"/>
    <w:rsid w:val="003228E7"/>
    <w:rsid w:val="00325E67"/>
    <w:rsid w:val="00330D7A"/>
    <w:rsid w:val="00331EAD"/>
    <w:rsid w:val="00331FD3"/>
    <w:rsid w:val="0033272E"/>
    <w:rsid w:val="0033338B"/>
    <w:rsid w:val="00340E5D"/>
    <w:rsid w:val="00341495"/>
    <w:rsid w:val="00343FAE"/>
    <w:rsid w:val="00346E37"/>
    <w:rsid w:val="0034745A"/>
    <w:rsid w:val="0034758A"/>
    <w:rsid w:val="003526E0"/>
    <w:rsid w:val="00352CE7"/>
    <w:rsid w:val="00353D4E"/>
    <w:rsid w:val="00355030"/>
    <w:rsid w:val="00357015"/>
    <w:rsid w:val="00360F40"/>
    <w:rsid w:val="0036433B"/>
    <w:rsid w:val="003673E9"/>
    <w:rsid w:val="003675E6"/>
    <w:rsid w:val="00374453"/>
    <w:rsid w:val="00380EA7"/>
    <w:rsid w:val="00390197"/>
    <w:rsid w:val="00391FE8"/>
    <w:rsid w:val="00392C29"/>
    <w:rsid w:val="00392DCA"/>
    <w:rsid w:val="00393A3A"/>
    <w:rsid w:val="00396FC4"/>
    <w:rsid w:val="003A019F"/>
    <w:rsid w:val="003A5010"/>
    <w:rsid w:val="003B5A2B"/>
    <w:rsid w:val="003B77A1"/>
    <w:rsid w:val="003C0491"/>
    <w:rsid w:val="003C36F6"/>
    <w:rsid w:val="003C5BEE"/>
    <w:rsid w:val="003D1339"/>
    <w:rsid w:val="003D302D"/>
    <w:rsid w:val="003D334E"/>
    <w:rsid w:val="003D424D"/>
    <w:rsid w:val="003D6A64"/>
    <w:rsid w:val="003E11AE"/>
    <w:rsid w:val="003E3BB1"/>
    <w:rsid w:val="003E7068"/>
    <w:rsid w:val="003F00D5"/>
    <w:rsid w:val="003F03C6"/>
    <w:rsid w:val="003F0880"/>
    <w:rsid w:val="003F1DA6"/>
    <w:rsid w:val="003F30D7"/>
    <w:rsid w:val="003F43B6"/>
    <w:rsid w:val="003F5163"/>
    <w:rsid w:val="003F5BE3"/>
    <w:rsid w:val="003F6A9D"/>
    <w:rsid w:val="003F6BEC"/>
    <w:rsid w:val="003F6EAE"/>
    <w:rsid w:val="003F7B64"/>
    <w:rsid w:val="004005AF"/>
    <w:rsid w:val="004059E2"/>
    <w:rsid w:val="00405D4F"/>
    <w:rsid w:val="004061C3"/>
    <w:rsid w:val="004066D8"/>
    <w:rsid w:val="00413E98"/>
    <w:rsid w:val="00416DDA"/>
    <w:rsid w:val="0043055C"/>
    <w:rsid w:val="004311F9"/>
    <w:rsid w:val="004370ED"/>
    <w:rsid w:val="004401E7"/>
    <w:rsid w:val="00440D51"/>
    <w:rsid w:val="00443C5B"/>
    <w:rsid w:val="004522A0"/>
    <w:rsid w:val="0045302E"/>
    <w:rsid w:val="0045570A"/>
    <w:rsid w:val="00456F84"/>
    <w:rsid w:val="004602DA"/>
    <w:rsid w:val="00464D45"/>
    <w:rsid w:val="00467972"/>
    <w:rsid w:val="004713E1"/>
    <w:rsid w:val="0047164A"/>
    <w:rsid w:val="004742F0"/>
    <w:rsid w:val="00474495"/>
    <w:rsid w:val="00485FB6"/>
    <w:rsid w:val="00487BCF"/>
    <w:rsid w:val="00490E54"/>
    <w:rsid w:val="00491172"/>
    <w:rsid w:val="00494D55"/>
    <w:rsid w:val="004A2DC4"/>
    <w:rsid w:val="004A3386"/>
    <w:rsid w:val="004A5226"/>
    <w:rsid w:val="004A6503"/>
    <w:rsid w:val="004B011B"/>
    <w:rsid w:val="004B04E1"/>
    <w:rsid w:val="004B1935"/>
    <w:rsid w:val="004B2EEA"/>
    <w:rsid w:val="004B36D7"/>
    <w:rsid w:val="004B472F"/>
    <w:rsid w:val="004B6A40"/>
    <w:rsid w:val="004C52F4"/>
    <w:rsid w:val="004C6A83"/>
    <w:rsid w:val="004C6AAE"/>
    <w:rsid w:val="004C6F49"/>
    <w:rsid w:val="004D0393"/>
    <w:rsid w:val="004D43BF"/>
    <w:rsid w:val="004D4EE3"/>
    <w:rsid w:val="004D6028"/>
    <w:rsid w:val="004D6AAB"/>
    <w:rsid w:val="004E1CE6"/>
    <w:rsid w:val="004E2143"/>
    <w:rsid w:val="004E3E62"/>
    <w:rsid w:val="004E78F1"/>
    <w:rsid w:val="004F2CDF"/>
    <w:rsid w:val="004F5F6E"/>
    <w:rsid w:val="004F6BC4"/>
    <w:rsid w:val="004F7B2F"/>
    <w:rsid w:val="005003DA"/>
    <w:rsid w:val="00502790"/>
    <w:rsid w:val="005136B1"/>
    <w:rsid w:val="00513C57"/>
    <w:rsid w:val="0051410C"/>
    <w:rsid w:val="00514A03"/>
    <w:rsid w:val="0051680C"/>
    <w:rsid w:val="00520AB9"/>
    <w:rsid w:val="00523CA4"/>
    <w:rsid w:val="0052401B"/>
    <w:rsid w:val="005251EF"/>
    <w:rsid w:val="00536798"/>
    <w:rsid w:val="00544F54"/>
    <w:rsid w:val="00550AF3"/>
    <w:rsid w:val="0055116D"/>
    <w:rsid w:val="00565B41"/>
    <w:rsid w:val="00567DE7"/>
    <w:rsid w:val="005703F7"/>
    <w:rsid w:val="00577C9C"/>
    <w:rsid w:val="0058240D"/>
    <w:rsid w:val="0058285E"/>
    <w:rsid w:val="005847D2"/>
    <w:rsid w:val="0059155E"/>
    <w:rsid w:val="005A1A65"/>
    <w:rsid w:val="005A5496"/>
    <w:rsid w:val="005B2637"/>
    <w:rsid w:val="005B40CE"/>
    <w:rsid w:val="005B67C0"/>
    <w:rsid w:val="005B7149"/>
    <w:rsid w:val="005C1E54"/>
    <w:rsid w:val="005C2E79"/>
    <w:rsid w:val="005C4871"/>
    <w:rsid w:val="005D395A"/>
    <w:rsid w:val="005D6AD9"/>
    <w:rsid w:val="005E101C"/>
    <w:rsid w:val="005E2AFA"/>
    <w:rsid w:val="005E40CA"/>
    <w:rsid w:val="005E527B"/>
    <w:rsid w:val="005E5CEA"/>
    <w:rsid w:val="005E674C"/>
    <w:rsid w:val="005F411D"/>
    <w:rsid w:val="005F6A85"/>
    <w:rsid w:val="005F7050"/>
    <w:rsid w:val="005F7D8C"/>
    <w:rsid w:val="00611405"/>
    <w:rsid w:val="00617E8E"/>
    <w:rsid w:val="006200AF"/>
    <w:rsid w:val="00623EAC"/>
    <w:rsid w:val="006240EA"/>
    <w:rsid w:val="00624410"/>
    <w:rsid w:val="006247EE"/>
    <w:rsid w:val="006253E7"/>
    <w:rsid w:val="00625EEF"/>
    <w:rsid w:val="0062601B"/>
    <w:rsid w:val="00627DFA"/>
    <w:rsid w:val="00630CD8"/>
    <w:rsid w:val="00634BA0"/>
    <w:rsid w:val="006367D0"/>
    <w:rsid w:val="006416CA"/>
    <w:rsid w:val="0064190B"/>
    <w:rsid w:val="00644290"/>
    <w:rsid w:val="00647EC0"/>
    <w:rsid w:val="0065009B"/>
    <w:rsid w:val="006510AD"/>
    <w:rsid w:val="006573B5"/>
    <w:rsid w:val="00661BD4"/>
    <w:rsid w:val="0066299E"/>
    <w:rsid w:val="00665AA6"/>
    <w:rsid w:val="006668CE"/>
    <w:rsid w:val="0067360C"/>
    <w:rsid w:val="006744A5"/>
    <w:rsid w:val="0068062D"/>
    <w:rsid w:val="0069124D"/>
    <w:rsid w:val="00692338"/>
    <w:rsid w:val="006929CD"/>
    <w:rsid w:val="00693667"/>
    <w:rsid w:val="006A0185"/>
    <w:rsid w:val="006A3E3C"/>
    <w:rsid w:val="006A5A87"/>
    <w:rsid w:val="006A7A60"/>
    <w:rsid w:val="006B0A6D"/>
    <w:rsid w:val="006B22D2"/>
    <w:rsid w:val="006B2D52"/>
    <w:rsid w:val="006B422C"/>
    <w:rsid w:val="006B7244"/>
    <w:rsid w:val="006B7B1C"/>
    <w:rsid w:val="006C0951"/>
    <w:rsid w:val="006C12BA"/>
    <w:rsid w:val="006C2AA6"/>
    <w:rsid w:val="006C6382"/>
    <w:rsid w:val="006C6628"/>
    <w:rsid w:val="006C6D57"/>
    <w:rsid w:val="006D1160"/>
    <w:rsid w:val="006D1957"/>
    <w:rsid w:val="006D3CA1"/>
    <w:rsid w:val="006D6C8A"/>
    <w:rsid w:val="006E125F"/>
    <w:rsid w:val="006E2255"/>
    <w:rsid w:val="006E2E5F"/>
    <w:rsid w:val="006E4426"/>
    <w:rsid w:val="006F2C91"/>
    <w:rsid w:val="006F577F"/>
    <w:rsid w:val="006F7010"/>
    <w:rsid w:val="006F74A9"/>
    <w:rsid w:val="00704B84"/>
    <w:rsid w:val="00705149"/>
    <w:rsid w:val="0070597F"/>
    <w:rsid w:val="0071327B"/>
    <w:rsid w:val="00714719"/>
    <w:rsid w:val="007160AF"/>
    <w:rsid w:val="007213A1"/>
    <w:rsid w:val="00721CB0"/>
    <w:rsid w:val="007247DA"/>
    <w:rsid w:val="00731BA2"/>
    <w:rsid w:val="00731CFB"/>
    <w:rsid w:val="00733439"/>
    <w:rsid w:val="00733460"/>
    <w:rsid w:val="00733D7A"/>
    <w:rsid w:val="00734E73"/>
    <w:rsid w:val="00741DA0"/>
    <w:rsid w:val="00742AFC"/>
    <w:rsid w:val="007465A4"/>
    <w:rsid w:val="00746690"/>
    <w:rsid w:val="00747ABD"/>
    <w:rsid w:val="00747C91"/>
    <w:rsid w:val="00751F91"/>
    <w:rsid w:val="007530D0"/>
    <w:rsid w:val="0075322C"/>
    <w:rsid w:val="00754341"/>
    <w:rsid w:val="00755E3F"/>
    <w:rsid w:val="00763879"/>
    <w:rsid w:val="007639C3"/>
    <w:rsid w:val="00763B1D"/>
    <w:rsid w:val="00764974"/>
    <w:rsid w:val="007664E3"/>
    <w:rsid w:val="00774218"/>
    <w:rsid w:val="00783A55"/>
    <w:rsid w:val="00784C43"/>
    <w:rsid w:val="007862B9"/>
    <w:rsid w:val="00796DB0"/>
    <w:rsid w:val="007A05B0"/>
    <w:rsid w:val="007A1098"/>
    <w:rsid w:val="007A2680"/>
    <w:rsid w:val="007B364F"/>
    <w:rsid w:val="007B4D11"/>
    <w:rsid w:val="007C1455"/>
    <w:rsid w:val="007C205D"/>
    <w:rsid w:val="007C540A"/>
    <w:rsid w:val="007C7C7F"/>
    <w:rsid w:val="007C7C99"/>
    <w:rsid w:val="007D3423"/>
    <w:rsid w:val="007D4643"/>
    <w:rsid w:val="007D6817"/>
    <w:rsid w:val="007E7370"/>
    <w:rsid w:val="007F08A4"/>
    <w:rsid w:val="007F0D71"/>
    <w:rsid w:val="007F433C"/>
    <w:rsid w:val="007F64BB"/>
    <w:rsid w:val="0080012B"/>
    <w:rsid w:val="00800687"/>
    <w:rsid w:val="008028FF"/>
    <w:rsid w:val="00806467"/>
    <w:rsid w:val="00806864"/>
    <w:rsid w:val="00812E86"/>
    <w:rsid w:val="008131DE"/>
    <w:rsid w:val="0081354B"/>
    <w:rsid w:val="0081395A"/>
    <w:rsid w:val="008164E8"/>
    <w:rsid w:val="00816A58"/>
    <w:rsid w:val="00817857"/>
    <w:rsid w:val="008201C4"/>
    <w:rsid w:val="008212AE"/>
    <w:rsid w:val="00823155"/>
    <w:rsid w:val="008253E8"/>
    <w:rsid w:val="00827819"/>
    <w:rsid w:val="00833D48"/>
    <w:rsid w:val="008354B9"/>
    <w:rsid w:val="00844286"/>
    <w:rsid w:val="0084733A"/>
    <w:rsid w:val="00852C1D"/>
    <w:rsid w:val="00852F80"/>
    <w:rsid w:val="0085409B"/>
    <w:rsid w:val="0085612F"/>
    <w:rsid w:val="0086282C"/>
    <w:rsid w:val="00862D7C"/>
    <w:rsid w:val="0086560F"/>
    <w:rsid w:val="00873C71"/>
    <w:rsid w:val="00874243"/>
    <w:rsid w:val="00876C54"/>
    <w:rsid w:val="0087727A"/>
    <w:rsid w:val="008779CD"/>
    <w:rsid w:val="00881F07"/>
    <w:rsid w:val="0088668F"/>
    <w:rsid w:val="008870C7"/>
    <w:rsid w:val="008904DC"/>
    <w:rsid w:val="00896995"/>
    <w:rsid w:val="008A6519"/>
    <w:rsid w:val="008A68FB"/>
    <w:rsid w:val="008A7BC0"/>
    <w:rsid w:val="008B4273"/>
    <w:rsid w:val="008C10AB"/>
    <w:rsid w:val="008C29BC"/>
    <w:rsid w:val="008C4191"/>
    <w:rsid w:val="008C47BF"/>
    <w:rsid w:val="008C6B68"/>
    <w:rsid w:val="008D2B03"/>
    <w:rsid w:val="008D5EF9"/>
    <w:rsid w:val="008D6EF8"/>
    <w:rsid w:val="008D730F"/>
    <w:rsid w:val="008E0F95"/>
    <w:rsid w:val="008E228A"/>
    <w:rsid w:val="008E2E6D"/>
    <w:rsid w:val="008E4DC8"/>
    <w:rsid w:val="008E6DF6"/>
    <w:rsid w:val="008F3C15"/>
    <w:rsid w:val="008F3D78"/>
    <w:rsid w:val="00905478"/>
    <w:rsid w:val="009071DA"/>
    <w:rsid w:val="009108A7"/>
    <w:rsid w:val="009171F4"/>
    <w:rsid w:val="00922696"/>
    <w:rsid w:val="0092286D"/>
    <w:rsid w:val="009249F3"/>
    <w:rsid w:val="0093104A"/>
    <w:rsid w:val="00932547"/>
    <w:rsid w:val="0093419A"/>
    <w:rsid w:val="0093576C"/>
    <w:rsid w:val="009402A1"/>
    <w:rsid w:val="009412D7"/>
    <w:rsid w:val="00950579"/>
    <w:rsid w:val="00950FF4"/>
    <w:rsid w:val="0095779E"/>
    <w:rsid w:val="0097260B"/>
    <w:rsid w:val="00972C7D"/>
    <w:rsid w:val="00975FCC"/>
    <w:rsid w:val="009822B2"/>
    <w:rsid w:val="00993E4D"/>
    <w:rsid w:val="00994B7D"/>
    <w:rsid w:val="009976C9"/>
    <w:rsid w:val="009A5A8D"/>
    <w:rsid w:val="009B05D4"/>
    <w:rsid w:val="009C1B8D"/>
    <w:rsid w:val="009C596C"/>
    <w:rsid w:val="009D39C5"/>
    <w:rsid w:val="009D431B"/>
    <w:rsid w:val="009D46F0"/>
    <w:rsid w:val="009D5B7B"/>
    <w:rsid w:val="009D6A75"/>
    <w:rsid w:val="009E2D8C"/>
    <w:rsid w:val="009E70C3"/>
    <w:rsid w:val="009E76C9"/>
    <w:rsid w:val="009E7B85"/>
    <w:rsid w:val="009F0420"/>
    <w:rsid w:val="009F6624"/>
    <w:rsid w:val="009F668B"/>
    <w:rsid w:val="00A022A3"/>
    <w:rsid w:val="00A103C2"/>
    <w:rsid w:val="00A120C6"/>
    <w:rsid w:val="00A162DF"/>
    <w:rsid w:val="00A20ED8"/>
    <w:rsid w:val="00A21345"/>
    <w:rsid w:val="00A2148F"/>
    <w:rsid w:val="00A23055"/>
    <w:rsid w:val="00A2529E"/>
    <w:rsid w:val="00A256F7"/>
    <w:rsid w:val="00A274CD"/>
    <w:rsid w:val="00A318F9"/>
    <w:rsid w:val="00A356E8"/>
    <w:rsid w:val="00A40E3A"/>
    <w:rsid w:val="00A41A72"/>
    <w:rsid w:val="00A41DAD"/>
    <w:rsid w:val="00A514B1"/>
    <w:rsid w:val="00A5290D"/>
    <w:rsid w:val="00A52D9D"/>
    <w:rsid w:val="00A5757F"/>
    <w:rsid w:val="00A6472B"/>
    <w:rsid w:val="00A7078F"/>
    <w:rsid w:val="00A70B29"/>
    <w:rsid w:val="00A70F5E"/>
    <w:rsid w:val="00A7160B"/>
    <w:rsid w:val="00A735B7"/>
    <w:rsid w:val="00A76305"/>
    <w:rsid w:val="00A7653E"/>
    <w:rsid w:val="00A83BBA"/>
    <w:rsid w:val="00A84380"/>
    <w:rsid w:val="00A847B0"/>
    <w:rsid w:val="00A84EA8"/>
    <w:rsid w:val="00A85B90"/>
    <w:rsid w:val="00A85E5B"/>
    <w:rsid w:val="00A87FB7"/>
    <w:rsid w:val="00A90344"/>
    <w:rsid w:val="00AA29B8"/>
    <w:rsid w:val="00AA2D06"/>
    <w:rsid w:val="00AA3ED0"/>
    <w:rsid w:val="00AA644A"/>
    <w:rsid w:val="00AA7DF8"/>
    <w:rsid w:val="00AB0149"/>
    <w:rsid w:val="00AB0BB4"/>
    <w:rsid w:val="00AB3923"/>
    <w:rsid w:val="00AB62C7"/>
    <w:rsid w:val="00AB729F"/>
    <w:rsid w:val="00AC0422"/>
    <w:rsid w:val="00AC098E"/>
    <w:rsid w:val="00AC15C4"/>
    <w:rsid w:val="00AC2A99"/>
    <w:rsid w:val="00AD0B9C"/>
    <w:rsid w:val="00AD1829"/>
    <w:rsid w:val="00AD67DA"/>
    <w:rsid w:val="00AD6D14"/>
    <w:rsid w:val="00AD71CC"/>
    <w:rsid w:val="00AE1FBA"/>
    <w:rsid w:val="00AE3C42"/>
    <w:rsid w:val="00AE3D98"/>
    <w:rsid w:val="00AE589F"/>
    <w:rsid w:val="00AE7BFD"/>
    <w:rsid w:val="00AF2F97"/>
    <w:rsid w:val="00AF4C4B"/>
    <w:rsid w:val="00AF5442"/>
    <w:rsid w:val="00AF6662"/>
    <w:rsid w:val="00AF727F"/>
    <w:rsid w:val="00AF732A"/>
    <w:rsid w:val="00B0357D"/>
    <w:rsid w:val="00B03ABA"/>
    <w:rsid w:val="00B04901"/>
    <w:rsid w:val="00B070F4"/>
    <w:rsid w:val="00B07E64"/>
    <w:rsid w:val="00B07F1A"/>
    <w:rsid w:val="00B10286"/>
    <w:rsid w:val="00B10542"/>
    <w:rsid w:val="00B13185"/>
    <w:rsid w:val="00B136B8"/>
    <w:rsid w:val="00B209C0"/>
    <w:rsid w:val="00B22669"/>
    <w:rsid w:val="00B24ADD"/>
    <w:rsid w:val="00B263FD"/>
    <w:rsid w:val="00B26DA8"/>
    <w:rsid w:val="00B33933"/>
    <w:rsid w:val="00B36935"/>
    <w:rsid w:val="00B50FE7"/>
    <w:rsid w:val="00B51382"/>
    <w:rsid w:val="00B53110"/>
    <w:rsid w:val="00B53589"/>
    <w:rsid w:val="00B62FC9"/>
    <w:rsid w:val="00B64BE1"/>
    <w:rsid w:val="00B66F49"/>
    <w:rsid w:val="00B67875"/>
    <w:rsid w:val="00B72022"/>
    <w:rsid w:val="00B74676"/>
    <w:rsid w:val="00B7476E"/>
    <w:rsid w:val="00B81C21"/>
    <w:rsid w:val="00B823F6"/>
    <w:rsid w:val="00B83B1D"/>
    <w:rsid w:val="00B8606C"/>
    <w:rsid w:val="00B878B0"/>
    <w:rsid w:val="00B87D69"/>
    <w:rsid w:val="00B903EA"/>
    <w:rsid w:val="00B92D02"/>
    <w:rsid w:val="00B9737A"/>
    <w:rsid w:val="00B975FA"/>
    <w:rsid w:val="00BA3405"/>
    <w:rsid w:val="00BB0843"/>
    <w:rsid w:val="00BB103A"/>
    <w:rsid w:val="00BB13C5"/>
    <w:rsid w:val="00BB1CE7"/>
    <w:rsid w:val="00BC11C4"/>
    <w:rsid w:val="00BC29BB"/>
    <w:rsid w:val="00BC2C1F"/>
    <w:rsid w:val="00BC359C"/>
    <w:rsid w:val="00BC44CD"/>
    <w:rsid w:val="00BD0EF6"/>
    <w:rsid w:val="00BD1C88"/>
    <w:rsid w:val="00BD4BC1"/>
    <w:rsid w:val="00BD5149"/>
    <w:rsid w:val="00BD62C2"/>
    <w:rsid w:val="00BE4425"/>
    <w:rsid w:val="00BE5F29"/>
    <w:rsid w:val="00BE7406"/>
    <w:rsid w:val="00BF486A"/>
    <w:rsid w:val="00BF5EB8"/>
    <w:rsid w:val="00C048B3"/>
    <w:rsid w:val="00C04C05"/>
    <w:rsid w:val="00C05596"/>
    <w:rsid w:val="00C102C8"/>
    <w:rsid w:val="00C11389"/>
    <w:rsid w:val="00C17C86"/>
    <w:rsid w:val="00C25FD1"/>
    <w:rsid w:val="00C3395F"/>
    <w:rsid w:val="00C34FB1"/>
    <w:rsid w:val="00C371D2"/>
    <w:rsid w:val="00C41032"/>
    <w:rsid w:val="00C43E47"/>
    <w:rsid w:val="00C47F77"/>
    <w:rsid w:val="00C575AD"/>
    <w:rsid w:val="00C62D43"/>
    <w:rsid w:val="00C65808"/>
    <w:rsid w:val="00C6791B"/>
    <w:rsid w:val="00C746F5"/>
    <w:rsid w:val="00C762B1"/>
    <w:rsid w:val="00C8038B"/>
    <w:rsid w:val="00C85C65"/>
    <w:rsid w:val="00C95784"/>
    <w:rsid w:val="00C960A8"/>
    <w:rsid w:val="00C97618"/>
    <w:rsid w:val="00C97D3F"/>
    <w:rsid w:val="00CA1D34"/>
    <w:rsid w:val="00CA676C"/>
    <w:rsid w:val="00CA6D59"/>
    <w:rsid w:val="00CB3B0F"/>
    <w:rsid w:val="00CB497A"/>
    <w:rsid w:val="00CB59F7"/>
    <w:rsid w:val="00CB6C53"/>
    <w:rsid w:val="00CC04F7"/>
    <w:rsid w:val="00CC2F30"/>
    <w:rsid w:val="00CC4E31"/>
    <w:rsid w:val="00CC590D"/>
    <w:rsid w:val="00CC6D8F"/>
    <w:rsid w:val="00CD198E"/>
    <w:rsid w:val="00CD1D5C"/>
    <w:rsid w:val="00CD1EF4"/>
    <w:rsid w:val="00CD261B"/>
    <w:rsid w:val="00CD46A9"/>
    <w:rsid w:val="00CD6400"/>
    <w:rsid w:val="00CD74E3"/>
    <w:rsid w:val="00CD7AAC"/>
    <w:rsid w:val="00CE0367"/>
    <w:rsid w:val="00CE1E37"/>
    <w:rsid w:val="00CE220B"/>
    <w:rsid w:val="00CF0141"/>
    <w:rsid w:val="00CF2007"/>
    <w:rsid w:val="00CF2539"/>
    <w:rsid w:val="00CF25D9"/>
    <w:rsid w:val="00CF2718"/>
    <w:rsid w:val="00CF3C8D"/>
    <w:rsid w:val="00CF7066"/>
    <w:rsid w:val="00CF7A5A"/>
    <w:rsid w:val="00D0057C"/>
    <w:rsid w:val="00D03215"/>
    <w:rsid w:val="00D04A18"/>
    <w:rsid w:val="00D04ADD"/>
    <w:rsid w:val="00D05B94"/>
    <w:rsid w:val="00D134F5"/>
    <w:rsid w:val="00D16D01"/>
    <w:rsid w:val="00D17C79"/>
    <w:rsid w:val="00D221F7"/>
    <w:rsid w:val="00D257E4"/>
    <w:rsid w:val="00D25979"/>
    <w:rsid w:val="00D26B2C"/>
    <w:rsid w:val="00D300C7"/>
    <w:rsid w:val="00D312ED"/>
    <w:rsid w:val="00D3511F"/>
    <w:rsid w:val="00D3699D"/>
    <w:rsid w:val="00D36DE6"/>
    <w:rsid w:val="00D3749A"/>
    <w:rsid w:val="00D431A2"/>
    <w:rsid w:val="00D45A72"/>
    <w:rsid w:val="00D46C77"/>
    <w:rsid w:val="00D5043C"/>
    <w:rsid w:val="00D52410"/>
    <w:rsid w:val="00D53375"/>
    <w:rsid w:val="00D54103"/>
    <w:rsid w:val="00D72417"/>
    <w:rsid w:val="00D73747"/>
    <w:rsid w:val="00D7401B"/>
    <w:rsid w:val="00D75698"/>
    <w:rsid w:val="00D764B2"/>
    <w:rsid w:val="00D822CF"/>
    <w:rsid w:val="00D825C8"/>
    <w:rsid w:val="00D91458"/>
    <w:rsid w:val="00D92E12"/>
    <w:rsid w:val="00D935B0"/>
    <w:rsid w:val="00DA016C"/>
    <w:rsid w:val="00DA5561"/>
    <w:rsid w:val="00DB19AF"/>
    <w:rsid w:val="00DC3A04"/>
    <w:rsid w:val="00DC53B6"/>
    <w:rsid w:val="00DD2B09"/>
    <w:rsid w:val="00DD3F0F"/>
    <w:rsid w:val="00DD4A8D"/>
    <w:rsid w:val="00DE17E1"/>
    <w:rsid w:val="00DE26B0"/>
    <w:rsid w:val="00DF59F6"/>
    <w:rsid w:val="00DF7304"/>
    <w:rsid w:val="00E02A3F"/>
    <w:rsid w:val="00E06135"/>
    <w:rsid w:val="00E06368"/>
    <w:rsid w:val="00E133C4"/>
    <w:rsid w:val="00E1462F"/>
    <w:rsid w:val="00E1527B"/>
    <w:rsid w:val="00E16A95"/>
    <w:rsid w:val="00E3328D"/>
    <w:rsid w:val="00E332EE"/>
    <w:rsid w:val="00E33938"/>
    <w:rsid w:val="00E3499B"/>
    <w:rsid w:val="00E35D3D"/>
    <w:rsid w:val="00E40F00"/>
    <w:rsid w:val="00E445A8"/>
    <w:rsid w:val="00E51780"/>
    <w:rsid w:val="00E54483"/>
    <w:rsid w:val="00E575C3"/>
    <w:rsid w:val="00E66A80"/>
    <w:rsid w:val="00E67D7D"/>
    <w:rsid w:val="00E71B73"/>
    <w:rsid w:val="00E735A7"/>
    <w:rsid w:val="00E74F3B"/>
    <w:rsid w:val="00E76B6A"/>
    <w:rsid w:val="00E77364"/>
    <w:rsid w:val="00E80050"/>
    <w:rsid w:val="00E85253"/>
    <w:rsid w:val="00E856D8"/>
    <w:rsid w:val="00E86B91"/>
    <w:rsid w:val="00EA7886"/>
    <w:rsid w:val="00EC2A32"/>
    <w:rsid w:val="00EC2BDC"/>
    <w:rsid w:val="00EC2D42"/>
    <w:rsid w:val="00EC4AEE"/>
    <w:rsid w:val="00ED09BB"/>
    <w:rsid w:val="00ED1386"/>
    <w:rsid w:val="00ED2017"/>
    <w:rsid w:val="00ED2E97"/>
    <w:rsid w:val="00ED3F57"/>
    <w:rsid w:val="00EE2E71"/>
    <w:rsid w:val="00EE5B57"/>
    <w:rsid w:val="00EF0450"/>
    <w:rsid w:val="00EF0DED"/>
    <w:rsid w:val="00EF2BAF"/>
    <w:rsid w:val="00EF5F8F"/>
    <w:rsid w:val="00EF6B5F"/>
    <w:rsid w:val="00F0078B"/>
    <w:rsid w:val="00F00C8E"/>
    <w:rsid w:val="00F066A9"/>
    <w:rsid w:val="00F1561D"/>
    <w:rsid w:val="00F1645C"/>
    <w:rsid w:val="00F16476"/>
    <w:rsid w:val="00F26210"/>
    <w:rsid w:val="00F50A4A"/>
    <w:rsid w:val="00F567AA"/>
    <w:rsid w:val="00F60533"/>
    <w:rsid w:val="00F606B7"/>
    <w:rsid w:val="00F6184C"/>
    <w:rsid w:val="00F62780"/>
    <w:rsid w:val="00F62E82"/>
    <w:rsid w:val="00F63835"/>
    <w:rsid w:val="00F67ED9"/>
    <w:rsid w:val="00F71709"/>
    <w:rsid w:val="00F72102"/>
    <w:rsid w:val="00F77FAC"/>
    <w:rsid w:val="00F80B03"/>
    <w:rsid w:val="00F8177D"/>
    <w:rsid w:val="00F82C11"/>
    <w:rsid w:val="00F852A4"/>
    <w:rsid w:val="00F85CCD"/>
    <w:rsid w:val="00F87B54"/>
    <w:rsid w:val="00F87F1E"/>
    <w:rsid w:val="00F90FFA"/>
    <w:rsid w:val="00F92F44"/>
    <w:rsid w:val="00F944A2"/>
    <w:rsid w:val="00F94D04"/>
    <w:rsid w:val="00F979A1"/>
    <w:rsid w:val="00FA262A"/>
    <w:rsid w:val="00FA297F"/>
    <w:rsid w:val="00FA5B48"/>
    <w:rsid w:val="00FB049E"/>
    <w:rsid w:val="00FB09DE"/>
    <w:rsid w:val="00FB0B00"/>
    <w:rsid w:val="00FB452D"/>
    <w:rsid w:val="00FB454D"/>
    <w:rsid w:val="00FB5868"/>
    <w:rsid w:val="00FB7C2F"/>
    <w:rsid w:val="00FC1334"/>
    <w:rsid w:val="00FC255C"/>
    <w:rsid w:val="00FC6BCE"/>
    <w:rsid w:val="00FD659B"/>
    <w:rsid w:val="00FE1192"/>
    <w:rsid w:val="00FE24D1"/>
    <w:rsid w:val="00FE3629"/>
    <w:rsid w:val="00FE6A8F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71E32"/>
  <w15:docId w15:val="{2FD4A60D-2C0C-456E-91F3-0B569E09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paragraph" w:customStyle="1" w:styleId="podtekst">
    <w:name w:val="podtekst"/>
    <w:basedOn w:val="a"/>
    <w:rsid w:val="001C77D3"/>
    <w:pPr>
      <w:spacing w:before="75" w:after="75"/>
      <w:jc w:val="both"/>
    </w:pPr>
    <w:rPr>
      <w:sz w:val="20"/>
      <w:szCs w:val="20"/>
    </w:rPr>
  </w:style>
  <w:style w:type="character" w:styleId="ae">
    <w:name w:val="Strong"/>
    <w:basedOn w:val="a0"/>
    <w:uiPriority w:val="22"/>
    <w:qFormat/>
    <w:rsid w:val="001C77D3"/>
    <w:rPr>
      <w:b/>
      <w:bCs/>
    </w:rPr>
  </w:style>
  <w:style w:type="paragraph" w:customStyle="1" w:styleId="Style14">
    <w:name w:val="Style14"/>
    <w:basedOn w:val="a"/>
    <w:uiPriority w:val="99"/>
    <w:rsid w:val="000F41C7"/>
    <w:pPr>
      <w:widowControl w:val="0"/>
      <w:autoSpaceDE w:val="0"/>
      <w:autoSpaceDN w:val="0"/>
      <w:adjustRightInd w:val="0"/>
      <w:spacing w:line="276" w:lineRule="exact"/>
      <w:ind w:hanging="353"/>
      <w:jc w:val="both"/>
    </w:pPr>
  </w:style>
  <w:style w:type="paragraph" w:customStyle="1" w:styleId="Style15">
    <w:name w:val="Style15"/>
    <w:basedOn w:val="a"/>
    <w:uiPriority w:val="99"/>
    <w:rsid w:val="000F41C7"/>
    <w:pPr>
      <w:widowControl w:val="0"/>
      <w:autoSpaceDE w:val="0"/>
      <w:autoSpaceDN w:val="0"/>
      <w:adjustRightInd w:val="0"/>
      <w:spacing w:line="276" w:lineRule="exact"/>
      <w:ind w:firstLine="79"/>
      <w:jc w:val="both"/>
    </w:pPr>
  </w:style>
  <w:style w:type="character" w:customStyle="1" w:styleId="FontStyle26">
    <w:name w:val="Font Style26"/>
    <w:uiPriority w:val="99"/>
    <w:rsid w:val="000F41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0F41C7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Title">
    <w:name w:val="ConsPlusTitle"/>
    <w:uiPriority w:val="99"/>
    <w:rsid w:val="003225F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styleId="af">
    <w:name w:val="Body Text"/>
    <w:basedOn w:val="a"/>
    <w:link w:val="af0"/>
    <w:semiHidden/>
    <w:unhideWhenUsed/>
    <w:rsid w:val="002E776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2E7764"/>
    <w:rPr>
      <w:sz w:val="24"/>
      <w:szCs w:val="24"/>
    </w:rPr>
  </w:style>
  <w:style w:type="character" w:customStyle="1" w:styleId="af1">
    <w:name w:val="Нет"/>
    <w:rsid w:val="003E7068"/>
    <w:rPr>
      <w:lang w:val="ru-RU"/>
    </w:rPr>
  </w:style>
  <w:style w:type="character" w:customStyle="1" w:styleId="fontstyle01">
    <w:name w:val="fontstyle01"/>
    <w:rsid w:val="003E70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6338-A917-4166-A648-86A30402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1173</Words>
  <Characters>9189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10342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Павловский Владимир Владимирович</dc:creator>
  <cp:keywords/>
  <dc:description/>
  <cp:lastModifiedBy>Пылюшкевич Дмитрий Александрович</cp:lastModifiedBy>
  <cp:revision>82</cp:revision>
  <cp:lastPrinted>2025-04-14T06:05:00Z</cp:lastPrinted>
  <dcterms:created xsi:type="dcterms:W3CDTF">2024-01-23T11:40:00Z</dcterms:created>
  <dcterms:modified xsi:type="dcterms:W3CDTF">2025-04-14T06:05:00Z</dcterms:modified>
</cp:coreProperties>
</file>